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FE" w:rsidRPr="00DB363A" w:rsidRDefault="000256FE" w:rsidP="00EF2A93">
      <w:pPr>
        <w:spacing w:after="0"/>
        <w:rPr>
          <w:rFonts w:ascii="Times New Roman" w:hAnsi="Times New Roman"/>
          <w:i/>
          <w:sz w:val="28"/>
          <w:szCs w:val="28"/>
        </w:rPr>
      </w:pPr>
      <w:r>
        <w:rPr>
          <w:rFonts w:ascii="Times New Roman" w:hAnsi="Times New Roman"/>
          <w:sz w:val="28"/>
          <w:szCs w:val="28"/>
        </w:rPr>
        <w:t xml:space="preserve">                   </w:t>
      </w:r>
      <w:r w:rsidRPr="00836314">
        <w:rPr>
          <w:rFonts w:ascii="Times New Roman" w:hAnsi="Times New Roman"/>
          <w:sz w:val="28"/>
          <w:szCs w:val="28"/>
        </w:rPr>
        <w:t>DỰ THẢO NGHỊ QUYẾ</w:t>
      </w:r>
      <w:r>
        <w:rPr>
          <w:rFonts w:ascii="Times New Roman" w:hAnsi="Times New Roman"/>
          <w:sz w:val="28"/>
          <w:szCs w:val="28"/>
        </w:rPr>
        <w:t>T CHUYÊN MÔN THÁNG 5</w:t>
      </w:r>
      <w:r w:rsidRPr="00836314">
        <w:rPr>
          <w:rFonts w:ascii="Times New Roman" w:hAnsi="Times New Roman"/>
          <w:sz w:val="28"/>
          <w:szCs w:val="28"/>
        </w:rPr>
        <w:t>/202</w:t>
      </w:r>
      <w:r>
        <w:rPr>
          <w:rFonts w:ascii="Times New Roman" w:hAnsi="Times New Roman"/>
          <w:sz w:val="28"/>
          <w:szCs w:val="28"/>
        </w:rPr>
        <w:t>0</w:t>
      </w:r>
    </w:p>
    <w:p w:rsidR="000256FE" w:rsidRDefault="000256FE" w:rsidP="00EF2A93">
      <w:pPr>
        <w:spacing w:after="0"/>
        <w:rPr>
          <w:rFonts w:ascii="Times New Roman" w:hAnsi="Times New Roman"/>
          <w:i/>
          <w:sz w:val="28"/>
          <w:szCs w:val="28"/>
        </w:rPr>
      </w:pPr>
      <w:r>
        <w:rPr>
          <w:rFonts w:ascii="Times New Roman" w:hAnsi="Times New Roman"/>
          <w:i/>
          <w:sz w:val="28"/>
          <w:szCs w:val="28"/>
        </w:rPr>
        <w:t xml:space="preserve">                                                                       </w:t>
      </w:r>
      <w:r w:rsidRPr="00867836">
        <w:rPr>
          <w:rFonts w:ascii="Times New Roman" w:hAnsi="Times New Roman"/>
          <w:i/>
          <w:sz w:val="28"/>
          <w:szCs w:val="28"/>
        </w:rPr>
        <w:t xml:space="preserve">Ngày </w:t>
      </w:r>
      <w:r>
        <w:rPr>
          <w:rFonts w:ascii="Times New Roman" w:hAnsi="Times New Roman"/>
          <w:i/>
          <w:sz w:val="28"/>
          <w:szCs w:val="28"/>
        </w:rPr>
        <w:t>dự thảo 28 tháng 4</w:t>
      </w:r>
      <w:r w:rsidRPr="00867836">
        <w:rPr>
          <w:rFonts w:ascii="Times New Roman" w:hAnsi="Times New Roman"/>
          <w:i/>
          <w:sz w:val="28"/>
          <w:szCs w:val="28"/>
        </w:rPr>
        <w:t xml:space="preserve"> năm 2020</w:t>
      </w:r>
    </w:p>
    <w:p w:rsidR="000256FE" w:rsidRPr="009B7A1E" w:rsidRDefault="000256FE" w:rsidP="00EF2A93">
      <w:pPr>
        <w:spacing w:after="0"/>
        <w:rPr>
          <w:rFonts w:ascii="Times New Roman" w:hAnsi="Times New Roman"/>
          <w:sz w:val="28"/>
          <w:szCs w:val="28"/>
        </w:rPr>
      </w:pPr>
      <w:r>
        <w:rPr>
          <w:rFonts w:ascii="Times New Roman" w:hAnsi="Times New Roman"/>
          <w:i/>
          <w:sz w:val="28"/>
          <w:szCs w:val="28"/>
        </w:rPr>
        <w:t xml:space="preserve">                                                                       Họp vào ngày 2 tháng 05 năm 2020</w:t>
      </w:r>
    </w:p>
    <w:p w:rsidR="000256FE" w:rsidRPr="002971B8" w:rsidRDefault="000256FE" w:rsidP="00EF2A93">
      <w:pPr>
        <w:spacing w:after="0"/>
        <w:jc w:val="both"/>
        <w:rPr>
          <w:rFonts w:ascii="Times New Roman" w:hAnsi="Times New Roman"/>
          <w:b/>
          <w:sz w:val="28"/>
          <w:szCs w:val="28"/>
        </w:rPr>
      </w:pPr>
      <w:r>
        <w:rPr>
          <w:rFonts w:ascii="Times New Roman" w:hAnsi="Times New Roman"/>
          <w:b/>
          <w:sz w:val="28"/>
          <w:szCs w:val="28"/>
        </w:rPr>
        <w:t xml:space="preserve">I- </w:t>
      </w:r>
      <w:r w:rsidRPr="002971B8">
        <w:rPr>
          <w:rFonts w:ascii="Times New Roman" w:hAnsi="Times New Roman"/>
          <w:b/>
          <w:sz w:val="28"/>
          <w:szCs w:val="28"/>
        </w:rPr>
        <w:t xml:space="preserve">Kiểm diện: </w:t>
      </w:r>
    </w:p>
    <w:p w:rsidR="000256FE" w:rsidRPr="002971B8" w:rsidRDefault="000256FE" w:rsidP="00EF2A93">
      <w:pPr>
        <w:spacing w:after="0"/>
        <w:jc w:val="both"/>
        <w:rPr>
          <w:rFonts w:ascii="Times New Roman" w:hAnsi="Times New Roman"/>
          <w:b/>
          <w:sz w:val="28"/>
          <w:szCs w:val="28"/>
        </w:rPr>
      </w:pPr>
      <w:r>
        <w:rPr>
          <w:rFonts w:ascii="Times New Roman" w:hAnsi="Times New Roman"/>
          <w:b/>
          <w:sz w:val="28"/>
          <w:szCs w:val="28"/>
        </w:rPr>
        <w:t xml:space="preserve">II- Đánh giá công tác tháng 4/2020 </w:t>
      </w:r>
      <w:r w:rsidRPr="002971B8">
        <w:rPr>
          <w:rFonts w:ascii="Times New Roman" w:hAnsi="Times New Roman"/>
          <w:b/>
          <w:sz w:val="28"/>
          <w:szCs w:val="28"/>
        </w:rPr>
        <w:t xml:space="preserve"> </w:t>
      </w:r>
    </w:p>
    <w:p w:rsidR="000256FE" w:rsidRPr="002971B8" w:rsidRDefault="000256FE" w:rsidP="00EF2A93">
      <w:pPr>
        <w:spacing w:after="0"/>
        <w:jc w:val="both"/>
        <w:rPr>
          <w:rFonts w:ascii="Times New Roman" w:hAnsi="Times New Roman"/>
          <w:b/>
          <w:sz w:val="28"/>
          <w:szCs w:val="28"/>
        </w:rPr>
      </w:pPr>
      <w:r>
        <w:rPr>
          <w:rFonts w:ascii="Times New Roman" w:hAnsi="Times New Roman"/>
          <w:b/>
          <w:sz w:val="28"/>
          <w:szCs w:val="28"/>
        </w:rPr>
        <w:t xml:space="preserve">1. </w:t>
      </w:r>
      <w:r w:rsidRPr="002971B8">
        <w:rPr>
          <w:rFonts w:ascii="Times New Roman" w:hAnsi="Times New Roman"/>
          <w:b/>
          <w:sz w:val="28"/>
          <w:szCs w:val="28"/>
        </w:rPr>
        <w:t>C</w:t>
      </w:r>
      <w:r>
        <w:rPr>
          <w:rFonts w:ascii="Times New Roman" w:hAnsi="Times New Roman"/>
          <w:b/>
          <w:sz w:val="28"/>
          <w:szCs w:val="28"/>
        </w:rPr>
        <w:t>ông tác phòng chống dịch covid-</w:t>
      </w:r>
      <w:r w:rsidRPr="002971B8">
        <w:rPr>
          <w:rFonts w:ascii="Times New Roman" w:hAnsi="Times New Roman"/>
          <w:b/>
          <w:sz w:val="28"/>
          <w:szCs w:val="28"/>
        </w:rPr>
        <w:t>19</w:t>
      </w:r>
    </w:p>
    <w:p w:rsidR="000256FE" w:rsidRPr="005449ED" w:rsidRDefault="000256FE" w:rsidP="00EF2A93">
      <w:pPr>
        <w:spacing w:after="0"/>
        <w:jc w:val="both"/>
        <w:rPr>
          <w:rFonts w:ascii="Times New Roman" w:hAnsi="Times New Roman"/>
          <w:sz w:val="28"/>
          <w:szCs w:val="28"/>
        </w:rPr>
      </w:pPr>
      <w:r>
        <w:rPr>
          <w:rFonts w:ascii="Times New Roman" w:hAnsi="Times New Roman"/>
          <w:sz w:val="28"/>
          <w:szCs w:val="28"/>
        </w:rPr>
        <w:t xml:space="preserve">- </w:t>
      </w:r>
      <w:r w:rsidRPr="005449ED">
        <w:rPr>
          <w:rFonts w:ascii="Times New Roman" w:hAnsi="Times New Roman"/>
          <w:sz w:val="28"/>
          <w:szCs w:val="28"/>
        </w:rPr>
        <w:t>Cán bộ</w:t>
      </w:r>
      <w:r>
        <w:rPr>
          <w:rFonts w:ascii="Times New Roman" w:hAnsi="Times New Roman"/>
          <w:sz w:val="28"/>
          <w:szCs w:val="28"/>
        </w:rPr>
        <w:t xml:space="preserve">, giáo viên, nhân viên </w:t>
      </w:r>
      <w:r w:rsidRPr="005449ED">
        <w:rPr>
          <w:rFonts w:ascii="Times New Roman" w:hAnsi="Times New Roman"/>
          <w:sz w:val="28"/>
          <w:szCs w:val="28"/>
        </w:rPr>
        <w:t xml:space="preserve">thực hiện </w:t>
      </w:r>
      <w:r>
        <w:rPr>
          <w:rFonts w:ascii="Times New Roman" w:hAnsi="Times New Roman"/>
          <w:sz w:val="28"/>
          <w:szCs w:val="28"/>
        </w:rPr>
        <w:t xml:space="preserve">nghiêm </w:t>
      </w:r>
      <w:r w:rsidRPr="005449ED">
        <w:rPr>
          <w:rFonts w:ascii="Times New Roman" w:hAnsi="Times New Roman"/>
          <w:sz w:val="28"/>
          <w:szCs w:val="28"/>
        </w:rPr>
        <w:t xml:space="preserve">việc cách li xã hội 2 tuần  từ ngày 1/4/2020 </w:t>
      </w:r>
      <w:r>
        <w:rPr>
          <w:rFonts w:ascii="Times New Roman" w:hAnsi="Times New Roman"/>
          <w:sz w:val="28"/>
          <w:szCs w:val="28"/>
        </w:rPr>
        <w:t xml:space="preserve">đến hết ngày 14/4 </w:t>
      </w:r>
      <w:r w:rsidRPr="005449ED">
        <w:rPr>
          <w:rFonts w:ascii="Times New Roman" w:hAnsi="Times New Roman"/>
          <w:sz w:val="28"/>
          <w:szCs w:val="28"/>
        </w:rPr>
        <w:t>theo đúng chỉ đạo của Thủ tướng chính phủ.</w:t>
      </w:r>
      <w:r>
        <w:rPr>
          <w:rFonts w:ascii="Times New Roman" w:hAnsi="Times New Roman"/>
          <w:sz w:val="28"/>
          <w:szCs w:val="28"/>
        </w:rPr>
        <w:t xml:space="preserve"> </w:t>
      </w:r>
      <w:r w:rsidRPr="005449ED">
        <w:rPr>
          <w:rFonts w:ascii="Times New Roman" w:hAnsi="Times New Roman"/>
          <w:sz w:val="28"/>
          <w:szCs w:val="28"/>
        </w:rPr>
        <w:t>Thực hiệ</w:t>
      </w:r>
      <w:r>
        <w:rPr>
          <w:rFonts w:ascii="Times New Roman" w:hAnsi="Times New Roman"/>
          <w:sz w:val="28"/>
          <w:szCs w:val="28"/>
        </w:rPr>
        <w:t xml:space="preserve">n tốt </w:t>
      </w:r>
      <w:r w:rsidRPr="005449ED">
        <w:rPr>
          <w:rFonts w:ascii="Times New Roman" w:hAnsi="Times New Roman"/>
          <w:sz w:val="28"/>
          <w:szCs w:val="28"/>
        </w:rPr>
        <w:t>việc khai báo y tế toàn dân.</w:t>
      </w:r>
    </w:p>
    <w:p w:rsidR="000256FE" w:rsidRPr="005449ED" w:rsidRDefault="000256FE" w:rsidP="00EF2A93">
      <w:pPr>
        <w:spacing w:after="0"/>
        <w:jc w:val="both"/>
        <w:rPr>
          <w:rFonts w:ascii="Times New Roman" w:hAnsi="Times New Roman"/>
          <w:b/>
          <w:sz w:val="28"/>
          <w:szCs w:val="28"/>
        </w:rPr>
      </w:pPr>
      <w:r>
        <w:rPr>
          <w:rFonts w:ascii="Times New Roman" w:hAnsi="Times New Roman"/>
          <w:sz w:val="28"/>
          <w:szCs w:val="28"/>
        </w:rPr>
        <w:t xml:space="preserve">- </w:t>
      </w:r>
      <w:r w:rsidRPr="005449ED">
        <w:rPr>
          <w:rFonts w:ascii="Times New Roman" w:hAnsi="Times New Roman"/>
          <w:sz w:val="28"/>
          <w:szCs w:val="28"/>
        </w:rPr>
        <w:t xml:space="preserve">GV </w:t>
      </w:r>
      <w:r>
        <w:rPr>
          <w:rFonts w:ascii="Times New Roman" w:hAnsi="Times New Roman"/>
          <w:sz w:val="28"/>
          <w:szCs w:val="28"/>
        </w:rPr>
        <w:t xml:space="preserve">làm tốt công tác </w:t>
      </w:r>
      <w:r w:rsidRPr="005449ED">
        <w:rPr>
          <w:rFonts w:ascii="Times New Roman" w:hAnsi="Times New Roman"/>
          <w:sz w:val="28"/>
          <w:szCs w:val="28"/>
        </w:rPr>
        <w:t>tuyên truyề</w:t>
      </w:r>
      <w:r>
        <w:rPr>
          <w:rFonts w:ascii="Times New Roman" w:hAnsi="Times New Roman"/>
          <w:sz w:val="28"/>
          <w:szCs w:val="28"/>
        </w:rPr>
        <w:t xml:space="preserve">n </w:t>
      </w:r>
      <w:r w:rsidRPr="005449ED">
        <w:rPr>
          <w:rFonts w:ascii="Times New Roman" w:hAnsi="Times New Roman"/>
          <w:sz w:val="28"/>
          <w:szCs w:val="28"/>
        </w:rPr>
        <w:t>tới phụ huynh và học sinh trên zalo nhóm lớp nghiêm túc chấp hành việc cách li xã hội.</w:t>
      </w:r>
      <w:r w:rsidRPr="005449ED">
        <w:rPr>
          <w:rFonts w:ascii="Times New Roman" w:hAnsi="Times New Roman"/>
          <w:b/>
          <w:sz w:val="28"/>
          <w:szCs w:val="28"/>
        </w:rPr>
        <w:t xml:space="preserve"> </w:t>
      </w:r>
    </w:p>
    <w:p w:rsidR="000256FE" w:rsidRPr="00573232" w:rsidRDefault="000256FE" w:rsidP="00EF2A93">
      <w:pPr>
        <w:spacing w:after="0"/>
        <w:jc w:val="both"/>
        <w:rPr>
          <w:rFonts w:ascii="Times New Roman" w:hAnsi="Times New Roman"/>
          <w:b/>
          <w:sz w:val="28"/>
          <w:szCs w:val="28"/>
        </w:rPr>
      </w:pPr>
      <w:r>
        <w:rPr>
          <w:rFonts w:ascii="Times New Roman" w:hAnsi="Times New Roman"/>
          <w:b/>
          <w:sz w:val="28"/>
          <w:szCs w:val="28"/>
        </w:rPr>
        <w:t xml:space="preserve">2. </w:t>
      </w:r>
      <w:r w:rsidRPr="00573232">
        <w:rPr>
          <w:rFonts w:ascii="Times New Roman" w:hAnsi="Times New Roman"/>
          <w:b/>
          <w:sz w:val="28"/>
          <w:szCs w:val="28"/>
        </w:rPr>
        <w:t>Công tác xây dựng kế hoạch dạy học kì II năm học 2019 -2020</w:t>
      </w:r>
      <w:r w:rsidRPr="00573232">
        <w:rPr>
          <w:rFonts w:ascii="Times New Roman" w:hAnsi="Times New Roman"/>
          <w:b/>
          <w:sz w:val="28"/>
          <w:szCs w:val="28"/>
          <w:lang w:val="vi-VN"/>
        </w:rPr>
        <w:t xml:space="preserve"> và công tác triển khai dạy học</w:t>
      </w:r>
      <w:r>
        <w:rPr>
          <w:rFonts w:ascii="Times New Roman" w:hAnsi="Times New Roman"/>
          <w:b/>
          <w:sz w:val="28"/>
          <w:szCs w:val="28"/>
          <w:lang w:val="vi-VN"/>
        </w:rPr>
        <w:t xml:space="preserve"> trực tuyến qua Int</w:t>
      </w:r>
      <w:r>
        <w:rPr>
          <w:rFonts w:ascii="Times New Roman" w:hAnsi="Times New Roman"/>
          <w:b/>
          <w:sz w:val="28"/>
          <w:szCs w:val="28"/>
        </w:rPr>
        <w:t>er</w:t>
      </w:r>
      <w:r w:rsidRPr="00573232">
        <w:rPr>
          <w:rFonts w:ascii="Times New Roman" w:hAnsi="Times New Roman"/>
          <w:b/>
          <w:sz w:val="28"/>
          <w:szCs w:val="28"/>
          <w:lang w:val="vi-VN"/>
        </w:rPr>
        <w:t>net.</w:t>
      </w:r>
    </w:p>
    <w:p w:rsidR="000256FE" w:rsidRPr="002971B8" w:rsidRDefault="000256FE" w:rsidP="00EF2A93">
      <w:pPr>
        <w:spacing w:after="0"/>
        <w:jc w:val="both"/>
        <w:rPr>
          <w:rFonts w:ascii="Times New Roman" w:hAnsi="Times New Roman"/>
          <w:sz w:val="28"/>
          <w:szCs w:val="28"/>
          <w:lang w:val="vi-VN"/>
        </w:rPr>
      </w:pPr>
      <w:r w:rsidRPr="002971B8">
        <w:rPr>
          <w:rFonts w:ascii="Times New Roman" w:hAnsi="Times New Roman"/>
          <w:sz w:val="28"/>
          <w:szCs w:val="28"/>
          <w:lang w:val="vi-VN"/>
        </w:rPr>
        <w:t>(</w:t>
      </w:r>
      <w:r w:rsidRPr="002971B8">
        <w:rPr>
          <w:rFonts w:ascii="Times New Roman" w:hAnsi="Times New Roman"/>
          <w:sz w:val="28"/>
          <w:szCs w:val="28"/>
        </w:rPr>
        <w:t>Thực hiện theo công văn số</w:t>
      </w:r>
      <w:r>
        <w:rPr>
          <w:rFonts w:ascii="Times New Roman" w:hAnsi="Times New Roman"/>
          <w:sz w:val="28"/>
          <w:szCs w:val="28"/>
        </w:rPr>
        <w:t xml:space="preserve"> 1125/</w:t>
      </w:r>
      <w:r w:rsidRPr="002971B8">
        <w:rPr>
          <w:rFonts w:ascii="Times New Roman" w:hAnsi="Times New Roman"/>
          <w:sz w:val="28"/>
          <w:szCs w:val="28"/>
        </w:rPr>
        <w:t>BGD&amp;ĐT ngày 31/3/2020,công văn 33</w:t>
      </w:r>
      <w:r w:rsidRPr="002971B8">
        <w:rPr>
          <w:rFonts w:ascii="Times New Roman" w:hAnsi="Times New Roman"/>
          <w:sz w:val="28"/>
          <w:szCs w:val="28"/>
          <w:lang w:val="vi-VN"/>
        </w:rPr>
        <w:t>1/SGD&amp;ĐT ngày 31/3/2020 và công văn số 18/PGD&amp;ĐT</w:t>
      </w:r>
      <w:r>
        <w:rPr>
          <w:rFonts w:ascii="Times New Roman" w:hAnsi="Times New Roman"/>
          <w:sz w:val="28"/>
          <w:szCs w:val="28"/>
        </w:rPr>
        <w:t xml:space="preserve"> </w:t>
      </w:r>
      <w:r w:rsidRPr="002971B8">
        <w:rPr>
          <w:rFonts w:ascii="Times New Roman" w:hAnsi="Times New Roman"/>
          <w:sz w:val="28"/>
          <w:szCs w:val="28"/>
          <w:lang w:val="vi-VN"/>
        </w:rPr>
        <w:t>ngày 3/4/2020 )</w:t>
      </w:r>
    </w:p>
    <w:p w:rsidR="000256FE" w:rsidRPr="00C37070" w:rsidRDefault="000256FE" w:rsidP="00EF2A93">
      <w:pPr>
        <w:tabs>
          <w:tab w:val="center" w:pos="4677"/>
        </w:tabs>
        <w:spacing w:after="0"/>
        <w:jc w:val="both"/>
        <w:rPr>
          <w:rFonts w:ascii="Times New Roman" w:hAnsi="Times New Roman"/>
          <w:b/>
          <w:sz w:val="28"/>
          <w:szCs w:val="28"/>
          <w:u w:val="single"/>
          <w:lang w:val="vi-VN"/>
        </w:rPr>
      </w:pPr>
      <w:r>
        <w:rPr>
          <w:rFonts w:ascii="Times New Roman" w:hAnsi="Times New Roman"/>
          <w:b/>
          <w:sz w:val="28"/>
          <w:szCs w:val="28"/>
          <w:u w:val="single"/>
          <w:lang w:val="vi-VN"/>
        </w:rPr>
        <w:t>2.1</w:t>
      </w:r>
      <w:r w:rsidRPr="00C37070">
        <w:rPr>
          <w:rFonts w:ascii="Times New Roman" w:hAnsi="Times New Roman"/>
          <w:b/>
          <w:sz w:val="28"/>
          <w:szCs w:val="28"/>
          <w:u w:val="single"/>
          <w:lang w:val="vi-VN"/>
        </w:rPr>
        <w:t xml:space="preserve"> Công tác xây dựng kế hoạch</w:t>
      </w:r>
    </w:p>
    <w:p w:rsidR="000256FE" w:rsidRPr="006A2F79" w:rsidRDefault="000256FE" w:rsidP="00EF2A93">
      <w:pPr>
        <w:tabs>
          <w:tab w:val="center" w:pos="4677"/>
        </w:tabs>
        <w:spacing w:after="0"/>
        <w:jc w:val="both"/>
        <w:rPr>
          <w:rFonts w:ascii="Times New Roman" w:hAnsi="Times New Roman"/>
          <w:b/>
          <w:sz w:val="28"/>
          <w:szCs w:val="28"/>
          <w:lang w:val="vi-VN"/>
        </w:rPr>
      </w:pPr>
      <w:r w:rsidRPr="002971B8">
        <w:rPr>
          <w:rFonts w:ascii="Times New Roman" w:hAnsi="Times New Roman"/>
          <w:b/>
          <w:sz w:val="28"/>
          <w:szCs w:val="28"/>
          <w:lang w:val="vi-VN"/>
        </w:rPr>
        <w:t>a.</w:t>
      </w:r>
      <w:r>
        <w:rPr>
          <w:rFonts w:ascii="Times New Roman" w:hAnsi="Times New Roman"/>
          <w:b/>
          <w:sz w:val="28"/>
          <w:szCs w:val="28"/>
        </w:rPr>
        <w:t xml:space="preserve"> </w:t>
      </w:r>
      <w:r w:rsidRPr="002971B8">
        <w:rPr>
          <w:rFonts w:ascii="Times New Roman" w:hAnsi="Times New Roman"/>
          <w:b/>
          <w:sz w:val="28"/>
          <w:szCs w:val="28"/>
          <w:lang w:val="vi-VN"/>
        </w:rPr>
        <w:t>Đối với các đồng chí khối trưởng:</w:t>
      </w:r>
    </w:p>
    <w:p w:rsidR="000256FE" w:rsidRPr="006A2F79" w:rsidRDefault="000256FE" w:rsidP="00EF2A93">
      <w:pPr>
        <w:tabs>
          <w:tab w:val="center" w:pos="4677"/>
        </w:tabs>
        <w:spacing w:after="0"/>
        <w:jc w:val="both"/>
        <w:rPr>
          <w:rFonts w:ascii="Times New Roman" w:hAnsi="Times New Roman"/>
          <w:sz w:val="28"/>
          <w:szCs w:val="28"/>
          <w:lang w:val="vi-VN"/>
        </w:rPr>
      </w:pPr>
      <w:r w:rsidRPr="006A2F79">
        <w:rPr>
          <w:rFonts w:ascii="Times New Roman" w:hAnsi="Times New Roman"/>
          <w:sz w:val="28"/>
          <w:szCs w:val="28"/>
          <w:lang w:val="vi-VN"/>
        </w:rPr>
        <w:t>-  Xây dựng kế hoạch dạy học các tuần 21,22,23,24 đầy đủ các tiết chính bám sát chương trình của Bộ và các nội dung điều chỉnh cũ và mới.</w:t>
      </w:r>
    </w:p>
    <w:p w:rsidR="000256FE" w:rsidRPr="006A2F79" w:rsidRDefault="000256FE" w:rsidP="00EF2A93">
      <w:pPr>
        <w:tabs>
          <w:tab w:val="center" w:pos="4677"/>
        </w:tabs>
        <w:spacing w:after="0"/>
        <w:jc w:val="both"/>
        <w:rPr>
          <w:rFonts w:ascii="Times New Roman" w:hAnsi="Times New Roman"/>
          <w:sz w:val="28"/>
          <w:szCs w:val="28"/>
          <w:lang w:val="vi-VN"/>
        </w:rPr>
      </w:pPr>
      <w:r w:rsidRPr="006A2F79">
        <w:rPr>
          <w:rFonts w:ascii="Times New Roman" w:hAnsi="Times New Roman"/>
          <w:sz w:val="28"/>
          <w:szCs w:val="28"/>
          <w:lang w:val="vi-VN"/>
        </w:rPr>
        <w:t>- Thực hiện tốt việc xây dựng kế hoạch dạy học trực tuyến của khối theo đúng tinh thần chỉ đạo của bộ phận chuyên môn nhà trường.</w:t>
      </w:r>
    </w:p>
    <w:p w:rsidR="000256FE" w:rsidRPr="006A2F79" w:rsidRDefault="000256FE" w:rsidP="00EF2A93">
      <w:pPr>
        <w:tabs>
          <w:tab w:val="center" w:pos="4677"/>
        </w:tabs>
        <w:spacing w:after="0"/>
        <w:jc w:val="both"/>
        <w:rPr>
          <w:rFonts w:ascii="Times New Roman" w:hAnsi="Times New Roman"/>
          <w:b/>
          <w:sz w:val="28"/>
          <w:szCs w:val="28"/>
          <w:lang w:val="vi-VN"/>
        </w:rPr>
      </w:pPr>
      <w:r w:rsidRPr="006A2F79">
        <w:rPr>
          <w:rFonts w:ascii="Times New Roman" w:hAnsi="Times New Roman"/>
          <w:b/>
          <w:sz w:val="28"/>
          <w:szCs w:val="28"/>
          <w:lang w:val="vi-VN"/>
        </w:rPr>
        <w:t>b. Đối với giáo viên chuyên, GV dạy Tiếng Anh :</w:t>
      </w:r>
    </w:p>
    <w:p w:rsidR="000256FE" w:rsidRDefault="000256FE" w:rsidP="00EF2A93">
      <w:pPr>
        <w:tabs>
          <w:tab w:val="center" w:pos="4677"/>
        </w:tabs>
        <w:spacing w:after="0"/>
        <w:jc w:val="both"/>
        <w:rPr>
          <w:rFonts w:ascii="Times New Roman" w:hAnsi="Times New Roman"/>
          <w:sz w:val="28"/>
          <w:szCs w:val="28"/>
        </w:rPr>
      </w:pPr>
      <w:r w:rsidRPr="0026061E">
        <w:rPr>
          <w:rFonts w:ascii="Times New Roman" w:hAnsi="Times New Roman"/>
          <w:sz w:val="28"/>
          <w:szCs w:val="28"/>
        </w:rPr>
        <w:t>- Đã xây dựng được kế hoạch dạy học các tuần dạy trực tuyến,</w:t>
      </w:r>
      <w:r>
        <w:rPr>
          <w:rFonts w:ascii="Times New Roman" w:hAnsi="Times New Roman"/>
          <w:sz w:val="28"/>
          <w:szCs w:val="28"/>
        </w:rPr>
        <w:t xml:space="preserve"> </w:t>
      </w:r>
      <w:r w:rsidRPr="0026061E">
        <w:rPr>
          <w:rFonts w:ascii="Times New Roman" w:hAnsi="Times New Roman"/>
          <w:sz w:val="28"/>
          <w:szCs w:val="28"/>
        </w:rPr>
        <w:t>bám sát các nội</w:t>
      </w:r>
    </w:p>
    <w:p w:rsidR="000256FE" w:rsidRDefault="000256FE" w:rsidP="00EF2A93">
      <w:pPr>
        <w:tabs>
          <w:tab w:val="center" w:pos="4677"/>
        </w:tabs>
        <w:spacing w:after="0"/>
        <w:jc w:val="both"/>
        <w:rPr>
          <w:rFonts w:ascii="Times New Roman" w:hAnsi="Times New Roman"/>
          <w:sz w:val="28"/>
          <w:szCs w:val="28"/>
        </w:rPr>
      </w:pPr>
      <w:r w:rsidRPr="0026061E">
        <w:rPr>
          <w:rFonts w:ascii="Times New Roman" w:hAnsi="Times New Roman"/>
          <w:sz w:val="28"/>
          <w:szCs w:val="28"/>
        </w:rPr>
        <w:t xml:space="preserve"> dung điều chỉnh gửi tới khối trưởng để kịp thời cho việc lên kế hoạch dạy học</w:t>
      </w:r>
    </w:p>
    <w:p w:rsidR="000256FE" w:rsidRPr="0026061E" w:rsidRDefault="000256FE" w:rsidP="00EF2A93">
      <w:pPr>
        <w:tabs>
          <w:tab w:val="center" w:pos="4677"/>
        </w:tabs>
        <w:spacing w:after="0"/>
        <w:jc w:val="both"/>
        <w:rPr>
          <w:rFonts w:ascii="Times New Roman" w:hAnsi="Times New Roman"/>
          <w:b/>
          <w:sz w:val="28"/>
          <w:szCs w:val="28"/>
        </w:rPr>
      </w:pPr>
      <w:r w:rsidRPr="0026061E">
        <w:rPr>
          <w:rFonts w:ascii="Times New Roman" w:hAnsi="Times New Roman"/>
          <w:sz w:val="28"/>
          <w:szCs w:val="28"/>
        </w:rPr>
        <w:t xml:space="preserve"> từng khối.</w:t>
      </w:r>
    </w:p>
    <w:p w:rsidR="000256FE" w:rsidRPr="0026061E" w:rsidRDefault="000256FE" w:rsidP="00EF2A93">
      <w:pPr>
        <w:tabs>
          <w:tab w:val="center" w:pos="4677"/>
        </w:tabs>
        <w:spacing w:after="0"/>
        <w:jc w:val="both"/>
        <w:rPr>
          <w:rFonts w:ascii="Times New Roman" w:hAnsi="Times New Roman"/>
          <w:sz w:val="28"/>
          <w:szCs w:val="28"/>
        </w:rPr>
      </w:pPr>
      <w:r w:rsidRPr="001328F6">
        <w:rPr>
          <w:rFonts w:ascii="Times New Roman" w:hAnsi="Times New Roman"/>
          <w:b/>
          <w:sz w:val="28"/>
          <w:szCs w:val="28"/>
        </w:rPr>
        <w:t>c. Đối với GV chủ nhiệm</w:t>
      </w:r>
      <w:r w:rsidRPr="0026061E">
        <w:rPr>
          <w:rFonts w:ascii="Times New Roman" w:hAnsi="Times New Roman"/>
          <w:sz w:val="28"/>
          <w:szCs w:val="28"/>
        </w:rPr>
        <w:t>:</w:t>
      </w:r>
    </w:p>
    <w:p w:rsidR="000256FE" w:rsidRPr="0026061E" w:rsidRDefault="000256FE" w:rsidP="00EF2A93">
      <w:pPr>
        <w:tabs>
          <w:tab w:val="center" w:pos="4677"/>
        </w:tabs>
        <w:spacing w:after="0"/>
        <w:jc w:val="both"/>
        <w:rPr>
          <w:rFonts w:ascii="Times New Roman" w:hAnsi="Times New Roman"/>
          <w:sz w:val="28"/>
          <w:szCs w:val="28"/>
        </w:rPr>
      </w:pPr>
      <w:r w:rsidRPr="0026061E">
        <w:rPr>
          <w:rFonts w:ascii="Times New Roman" w:hAnsi="Times New Roman"/>
          <w:sz w:val="28"/>
          <w:szCs w:val="28"/>
        </w:rPr>
        <w:t>-</w:t>
      </w:r>
      <w:r>
        <w:rPr>
          <w:rFonts w:ascii="Times New Roman" w:hAnsi="Times New Roman"/>
          <w:sz w:val="28"/>
          <w:szCs w:val="28"/>
        </w:rPr>
        <w:t xml:space="preserve"> </w:t>
      </w:r>
      <w:r w:rsidRPr="0026061E">
        <w:rPr>
          <w:rFonts w:ascii="Times New Roman" w:hAnsi="Times New Roman"/>
          <w:sz w:val="28"/>
          <w:szCs w:val="28"/>
        </w:rPr>
        <w:t>Trên cơ sở kế hoạch khối các đồng chí giáo viên chủ nhiệm đã lên kế</w:t>
      </w:r>
      <w:r>
        <w:rPr>
          <w:rFonts w:ascii="Times New Roman" w:hAnsi="Times New Roman"/>
          <w:sz w:val="28"/>
          <w:szCs w:val="28"/>
        </w:rPr>
        <w:t xml:space="preserve"> hoạc</w:t>
      </w:r>
      <w:r w:rsidRPr="0026061E">
        <w:rPr>
          <w:rFonts w:ascii="Times New Roman" w:hAnsi="Times New Roman"/>
          <w:sz w:val="28"/>
          <w:szCs w:val="28"/>
        </w:rPr>
        <w:t>h các tiết dạy trực tuyến, các tiết dạy theo hình thức khác đầy đủ theo tuần, hợp lí, khoa học theo đúng chỉ đạo chung.</w:t>
      </w:r>
    </w:p>
    <w:p w:rsidR="000256FE" w:rsidRPr="007238C8" w:rsidRDefault="000256FE" w:rsidP="00EF2A93">
      <w:pPr>
        <w:tabs>
          <w:tab w:val="center" w:pos="4677"/>
        </w:tabs>
        <w:spacing w:after="0"/>
        <w:jc w:val="both"/>
        <w:rPr>
          <w:rFonts w:ascii="Times New Roman" w:hAnsi="Times New Roman"/>
          <w:b/>
          <w:sz w:val="28"/>
          <w:szCs w:val="28"/>
          <w:u w:val="single"/>
        </w:rPr>
      </w:pPr>
      <w:r w:rsidRPr="007238C8">
        <w:rPr>
          <w:rFonts w:ascii="Times New Roman" w:hAnsi="Times New Roman"/>
          <w:b/>
          <w:sz w:val="28"/>
          <w:szCs w:val="28"/>
          <w:u w:val="single"/>
        </w:rPr>
        <w:t>2.2 Công tác dạy học trực tuyến:</w:t>
      </w:r>
    </w:p>
    <w:p w:rsidR="000256FE" w:rsidRPr="004D6B93" w:rsidRDefault="000256FE" w:rsidP="00EF2A93">
      <w:pPr>
        <w:tabs>
          <w:tab w:val="center" w:pos="4677"/>
        </w:tabs>
        <w:spacing w:after="0"/>
        <w:jc w:val="both"/>
        <w:rPr>
          <w:rFonts w:ascii="Times New Roman" w:hAnsi="Times New Roman"/>
          <w:b/>
          <w:sz w:val="28"/>
          <w:szCs w:val="28"/>
        </w:rPr>
      </w:pPr>
      <w:r w:rsidRPr="0061743C">
        <w:rPr>
          <w:rFonts w:ascii="Times New Roman" w:hAnsi="Times New Roman"/>
          <w:b/>
          <w:sz w:val="28"/>
          <w:szCs w:val="28"/>
          <w:lang w:val="vi-VN"/>
        </w:rPr>
        <w:t>*</w:t>
      </w:r>
      <w:r>
        <w:rPr>
          <w:rFonts w:ascii="Times New Roman" w:hAnsi="Times New Roman"/>
          <w:b/>
          <w:sz w:val="28"/>
          <w:szCs w:val="28"/>
        </w:rPr>
        <w:t xml:space="preserve"> </w:t>
      </w:r>
      <w:r w:rsidRPr="0061743C">
        <w:rPr>
          <w:rFonts w:ascii="Times New Roman" w:hAnsi="Times New Roman"/>
          <w:b/>
          <w:sz w:val="28"/>
          <w:szCs w:val="28"/>
          <w:lang w:val="vi-VN"/>
        </w:rPr>
        <w:t>GV chủ nhiệm:</w:t>
      </w:r>
      <w:r w:rsidRPr="0061743C">
        <w:rPr>
          <w:rFonts w:ascii="Times New Roman" w:hAnsi="Times New Roman"/>
          <w:b/>
          <w:sz w:val="28"/>
          <w:szCs w:val="28"/>
        </w:rPr>
        <w:t xml:space="preserve"> </w:t>
      </w:r>
    </w:p>
    <w:p w:rsidR="000256FE" w:rsidRDefault="000256FE" w:rsidP="00EF2A93">
      <w:pPr>
        <w:spacing w:after="0"/>
        <w:jc w:val="both"/>
        <w:rPr>
          <w:rFonts w:ascii="Times New Roman" w:hAnsi="Times New Roman"/>
          <w:sz w:val="28"/>
          <w:szCs w:val="28"/>
        </w:rPr>
      </w:pPr>
      <w:r w:rsidRPr="00A81AD6">
        <w:rPr>
          <w:rFonts w:ascii="Times New Roman" w:hAnsi="Times New Roman"/>
          <w:sz w:val="28"/>
          <w:szCs w:val="28"/>
          <w:lang w:val="vi-VN"/>
        </w:rPr>
        <w:t xml:space="preserve">- </w:t>
      </w:r>
      <w:r>
        <w:rPr>
          <w:rFonts w:ascii="Times New Roman" w:hAnsi="Times New Roman"/>
          <w:sz w:val="28"/>
          <w:szCs w:val="28"/>
        </w:rPr>
        <w:t>Thực hiện tốt việc t</w:t>
      </w:r>
      <w:r w:rsidRPr="00A81AD6">
        <w:rPr>
          <w:rFonts w:ascii="Times New Roman" w:hAnsi="Times New Roman"/>
          <w:sz w:val="28"/>
          <w:szCs w:val="28"/>
          <w:lang w:val="vi-VN"/>
        </w:rPr>
        <w:t>hành lập nhóm zalo của lớp mình chủ nhiệ</w:t>
      </w:r>
      <w:r>
        <w:rPr>
          <w:rFonts w:ascii="Times New Roman" w:hAnsi="Times New Roman"/>
          <w:sz w:val="28"/>
          <w:szCs w:val="28"/>
          <w:lang w:val="vi-VN"/>
        </w:rPr>
        <w:t>m</w:t>
      </w:r>
      <w:r>
        <w:rPr>
          <w:rFonts w:ascii="Times New Roman" w:hAnsi="Times New Roman"/>
          <w:sz w:val="28"/>
          <w:szCs w:val="28"/>
        </w:rPr>
        <w:t xml:space="preserve"> với 100% phụ huynh học sinh tham gia.</w:t>
      </w:r>
    </w:p>
    <w:p w:rsidR="000256FE" w:rsidRPr="00A81AD6" w:rsidRDefault="000256FE" w:rsidP="00EF2A93">
      <w:pPr>
        <w:spacing w:after="0"/>
        <w:jc w:val="both"/>
        <w:rPr>
          <w:rFonts w:ascii="Times New Roman" w:hAnsi="Times New Roman"/>
          <w:sz w:val="28"/>
          <w:szCs w:val="28"/>
          <w:lang w:val="vi-VN"/>
        </w:rPr>
      </w:pPr>
      <w:r w:rsidRPr="00A81AD6">
        <w:rPr>
          <w:rFonts w:ascii="Times New Roman" w:hAnsi="Times New Roman"/>
          <w:sz w:val="28"/>
          <w:szCs w:val="28"/>
          <w:lang w:val="vi-VN"/>
        </w:rPr>
        <w:t>- Cài đặt phần mềm Zoom Cloud Meetings, mở phòng họp để</w:t>
      </w:r>
      <w:r>
        <w:rPr>
          <w:rFonts w:ascii="Times New Roman" w:hAnsi="Times New Roman"/>
          <w:sz w:val="28"/>
          <w:szCs w:val="28"/>
          <w:lang w:val="vi-VN"/>
        </w:rPr>
        <w:t xml:space="preserve"> dạy trực tuyến; hướng dẫn HS (</w:t>
      </w:r>
      <w:r w:rsidRPr="00A81AD6">
        <w:rPr>
          <w:rFonts w:ascii="Times New Roman" w:hAnsi="Times New Roman"/>
          <w:sz w:val="28"/>
          <w:szCs w:val="28"/>
          <w:lang w:val="vi-VN"/>
        </w:rPr>
        <w:t>phụ huynh) cài đặt phòng học Zoom; cung cấp mã ID và Mk cho HS.</w:t>
      </w:r>
    </w:p>
    <w:p w:rsidR="000256FE" w:rsidRPr="006A2F79" w:rsidRDefault="000256FE" w:rsidP="00EF2A93">
      <w:pPr>
        <w:spacing w:after="0"/>
        <w:jc w:val="both"/>
        <w:rPr>
          <w:rFonts w:ascii="Times New Roman" w:hAnsi="Times New Roman"/>
          <w:sz w:val="28"/>
          <w:szCs w:val="28"/>
          <w:lang w:val="vi-VN"/>
        </w:rPr>
      </w:pPr>
      <w:r w:rsidRPr="006A2F79">
        <w:rPr>
          <w:rFonts w:ascii="Times New Roman" w:hAnsi="Times New Roman"/>
          <w:sz w:val="28"/>
          <w:szCs w:val="28"/>
          <w:lang w:val="vi-VN"/>
        </w:rPr>
        <w:t>- GV chủ nhiệm làm tốt công tác truyền thông, phụ huynh học sinh hiểu được tầm quan trọng của việc dạy trực tuyến, hỗ trợ tích cực trong việc tạo điều ki</w:t>
      </w:r>
      <w:r>
        <w:rPr>
          <w:rFonts w:ascii="Times New Roman" w:hAnsi="Times New Roman"/>
          <w:sz w:val="28"/>
          <w:szCs w:val="28"/>
          <w:lang w:val="vi-VN"/>
        </w:rPr>
        <w:t>ện trang bị thiết bị kế nối Int</w:t>
      </w:r>
      <w:r>
        <w:rPr>
          <w:rFonts w:ascii="Times New Roman" w:hAnsi="Times New Roman"/>
          <w:sz w:val="28"/>
          <w:szCs w:val="28"/>
        </w:rPr>
        <w:t>e</w:t>
      </w:r>
      <w:r w:rsidRPr="006A2F79">
        <w:rPr>
          <w:rFonts w:ascii="Times New Roman" w:hAnsi="Times New Roman"/>
          <w:sz w:val="28"/>
          <w:szCs w:val="28"/>
          <w:lang w:val="vi-VN"/>
        </w:rPr>
        <w:t>net và nhắc nhở học sinh vào học đúng giờ quy định.</w:t>
      </w:r>
    </w:p>
    <w:p w:rsidR="000256FE" w:rsidRPr="006A2F79" w:rsidRDefault="000256FE" w:rsidP="00EF2A93">
      <w:pPr>
        <w:spacing w:after="0"/>
        <w:jc w:val="both"/>
        <w:rPr>
          <w:rFonts w:ascii="Times New Roman" w:hAnsi="Times New Roman"/>
          <w:sz w:val="28"/>
          <w:szCs w:val="28"/>
          <w:lang w:val="vi-VN"/>
        </w:rPr>
      </w:pPr>
      <w:r w:rsidRPr="00A81AD6">
        <w:rPr>
          <w:rFonts w:ascii="Times New Roman" w:hAnsi="Times New Roman"/>
          <w:sz w:val="28"/>
          <w:szCs w:val="28"/>
          <w:lang w:val="vi-VN"/>
        </w:rPr>
        <w:t>-</w:t>
      </w:r>
      <w:r>
        <w:rPr>
          <w:rFonts w:ascii="Times New Roman" w:hAnsi="Times New Roman"/>
          <w:sz w:val="28"/>
          <w:szCs w:val="28"/>
        </w:rPr>
        <w:t xml:space="preserve"> </w:t>
      </w:r>
      <w:r w:rsidRPr="006A2F79">
        <w:rPr>
          <w:rFonts w:ascii="Times New Roman" w:hAnsi="Times New Roman"/>
          <w:sz w:val="28"/>
          <w:szCs w:val="28"/>
          <w:lang w:val="vi-VN"/>
        </w:rPr>
        <w:t>GV chủ nhiệm thực hiện tương đối  tốt việc</w:t>
      </w:r>
      <w:r w:rsidRPr="00A81AD6">
        <w:rPr>
          <w:rFonts w:ascii="Times New Roman" w:hAnsi="Times New Roman"/>
          <w:sz w:val="28"/>
          <w:szCs w:val="28"/>
          <w:lang w:val="vi-VN"/>
        </w:rPr>
        <w:t xml:space="preserve"> </w:t>
      </w:r>
      <w:r w:rsidRPr="006A2F79">
        <w:rPr>
          <w:rFonts w:ascii="Times New Roman" w:hAnsi="Times New Roman"/>
          <w:sz w:val="28"/>
          <w:szCs w:val="28"/>
          <w:lang w:val="vi-VN"/>
        </w:rPr>
        <w:t>dạy trực tuyến theo quy định. Đa số các đồng chí nhiệt tình, tích cực trong việc xây dựng, thiết kế bài dạy trực tuyến. Giảng dạy nhiệt tình, được nhiều phụ huynh mến phục, khen ngợi.</w:t>
      </w:r>
    </w:p>
    <w:p w:rsidR="000256FE" w:rsidRPr="006A2F79" w:rsidRDefault="000256FE" w:rsidP="00EF2A93">
      <w:pPr>
        <w:spacing w:after="0"/>
        <w:jc w:val="both"/>
        <w:rPr>
          <w:rFonts w:ascii="Times New Roman" w:hAnsi="Times New Roman"/>
          <w:sz w:val="28"/>
          <w:szCs w:val="28"/>
          <w:lang w:val="vi-VN"/>
        </w:rPr>
      </w:pPr>
      <w:r w:rsidRPr="006A2F79">
        <w:rPr>
          <w:rFonts w:ascii="Times New Roman" w:hAnsi="Times New Roman"/>
          <w:sz w:val="28"/>
          <w:szCs w:val="28"/>
          <w:lang w:val="vi-VN"/>
        </w:rPr>
        <w:t>- Một số đồng chí tích cực sưu tầm video bài giảng các tiết Toán, TV đăng trên zalo nhóm khuyến khích học sinh vào theo dõi và thực hiện theo yêu cầu của cô.</w:t>
      </w:r>
    </w:p>
    <w:p w:rsidR="000256FE" w:rsidRPr="006A2F79" w:rsidRDefault="000256FE" w:rsidP="00EF2A93">
      <w:pPr>
        <w:spacing w:after="0"/>
        <w:jc w:val="both"/>
        <w:rPr>
          <w:rFonts w:ascii="Times New Roman" w:hAnsi="Times New Roman"/>
          <w:b/>
          <w:sz w:val="28"/>
          <w:szCs w:val="28"/>
          <w:lang w:val="vi-VN"/>
        </w:rPr>
      </w:pPr>
      <w:r>
        <w:rPr>
          <w:rFonts w:ascii="Times New Roman" w:hAnsi="Times New Roman"/>
          <w:b/>
          <w:sz w:val="28"/>
          <w:szCs w:val="28"/>
          <w:lang w:val="vi-VN"/>
        </w:rPr>
        <w:t xml:space="preserve">* GV dạy Tiếng Anh: </w:t>
      </w:r>
    </w:p>
    <w:p w:rsidR="000256FE" w:rsidRPr="006A2F79" w:rsidRDefault="000256FE" w:rsidP="00EF2A93">
      <w:pPr>
        <w:spacing w:after="0"/>
        <w:jc w:val="both"/>
        <w:rPr>
          <w:rFonts w:ascii="Times New Roman" w:hAnsi="Times New Roman"/>
          <w:sz w:val="28"/>
          <w:szCs w:val="28"/>
          <w:lang w:val="vi-VN"/>
        </w:rPr>
      </w:pPr>
      <w:r w:rsidRPr="006A2F79">
        <w:rPr>
          <w:rFonts w:ascii="Times New Roman" w:hAnsi="Times New Roman"/>
          <w:sz w:val="28"/>
          <w:szCs w:val="28"/>
          <w:lang w:val="vi-VN"/>
        </w:rPr>
        <w:t>- Thực hiện nghiêm túc việc dạy Tiếng Anh trực tuyến theo chỉ đạo của nhà trường.</w:t>
      </w:r>
    </w:p>
    <w:p w:rsidR="000256FE" w:rsidRPr="006A2F79" w:rsidRDefault="000256FE" w:rsidP="00EF2A93">
      <w:pPr>
        <w:spacing w:after="0"/>
        <w:jc w:val="both"/>
        <w:rPr>
          <w:rFonts w:ascii="Times New Roman" w:hAnsi="Times New Roman"/>
          <w:sz w:val="28"/>
          <w:szCs w:val="28"/>
          <w:lang w:val="vi-VN"/>
        </w:rPr>
      </w:pPr>
      <w:r w:rsidRPr="006A2F79">
        <w:rPr>
          <w:rFonts w:ascii="Times New Roman" w:hAnsi="Times New Roman"/>
          <w:sz w:val="28"/>
          <w:szCs w:val="28"/>
          <w:lang w:val="vi-VN"/>
        </w:rPr>
        <w:t>- Do số lượng đông nên 1 số nhóm lớp đã tách học sinh để đảm bảo chất lượng mỗi buổi dạy. Một số HS không vào học được trong buổi chính, GV đã theo dõi và tổ chức tập trung lại để dạy bù kiến thức trong buổi dạy sau.</w:t>
      </w:r>
    </w:p>
    <w:p w:rsidR="000256FE" w:rsidRDefault="000256FE" w:rsidP="00EF2A93">
      <w:pPr>
        <w:spacing w:after="0"/>
        <w:jc w:val="both"/>
        <w:rPr>
          <w:rFonts w:ascii="Times New Roman" w:hAnsi="Times New Roman"/>
          <w:b/>
          <w:sz w:val="28"/>
          <w:szCs w:val="28"/>
          <w:lang w:val="vi-VN"/>
        </w:rPr>
      </w:pPr>
      <w:r>
        <w:rPr>
          <w:rFonts w:ascii="Times New Roman" w:hAnsi="Times New Roman"/>
          <w:b/>
          <w:sz w:val="28"/>
          <w:szCs w:val="28"/>
          <w:lang w:val="vi-VN"/>
        </w:rPr>
        <w:t>*</w:t>
      </w:r>
      <w:r>
        <w:rPr>
          <w:rFonts w:ascii="Times New Roman" w:hAnsi="Times New Roman"/>
          <w:b/>
          <w:sz w:val="28"/>
          <w:szCs w:val="28"/>
        </w:rPr>
        <w:t xml:space="preserve"> </w:t>
      </w:r>
      <w:r>
        <w:rPr>
          <w:rFonts w:ascii="Times New Roman" w:hAnsi="Times New Roman"/>
          <w:b/>
          <w:sz w:val="28"/>
          <w:szCs w:val="28"/>
          <w:lang w:val="vi-VN"/>
        </w:rPr>
        <w:t>GV</w:t>
      </w:r>
      <w:r w:rsidRPr="00A81AD6">
        <w:rPr>
          <w:rFonts w:ascii="Times New Roman" w:hAnsi="Times New Roman"/>
          <w:b/>
          <w:sz w:val="28"/>
          <w:szCs w:val="28"/>
          <w:lang w:val="vi-VN"/>
        </w:rPr>
        <w:t xml:space="preserve"> dạy chuyên Mĩ thuật, Âm nhạc, Thể dục:</w:t>
      </w:r>
    </w:p>
    <w:p w:rsidR="000256FE" w:rsidRDefault="000256FE" w:rsidP="00EF2A93">
      <w:pPr>
        <w:spacing w:after="0"/>
        <w:jc w:val="both"/>
        <w:rPr>
          <w:rFonts w:ascii="Times New Roman" w:hAnsi="Times New Roman"/>
          <w:sz w:val="28"/>
          <w:szCs w:val="28"/>
          <w:lang w:val="vi-VN"/>
        </w:rPr>
      </w:pPr>
      <w:r w:rsidRPr="006A2F79">
        <w:rPr>
          <w:rFonts w:ascii="Times New Roman" w:hAnsi="Times New Roman"/>
          <w:sz w:val="28"/>
          <w:szCs w:val="28"/>
          <w:lang w:val="vi-VN"/>
        </w:rPr>
        <w:t>-</w:t>
      </w:r>
      <w:r>
        <w:rPr>
          <w:rFonts w:ascii="Times New Roman" w:hAnsi="Times New Roman"/>
          <w:sz w:val="28"/>
          <w:szCs w:val="28"/>
        </w:rPr>
        <w:t xml:space="preserve"> </w:t>
      </w:r>
      <w:r w:rsidRPr="006A2F79">
        <w:rPr>
          <w:rFonts w:ascii="Times New Roman" w:hAnsi="Times New Roman"/>
          <w:sz w:val="28"/>
          <w:szCs w:val="28"/>
          <w:lang w:val="vi-VN"/>
        </w:rPr>
        <w:t>Một số ĐC đã có</w:t>
      </w:r>
      <w:r>
        <w:rPr>
          <w:rFonts w:ascii="Times New Roman" w:hAnsi="Times New Roman"/>
          <w:sz w:val="28"/>
          <w:szCs w:val="28"/>
          <w:lang w:val="vi-VN"/>
        </w:rPr>
        <w:t xml:space="preserve"> kế hoạch dạy học cá nhân;</w:t>
      </w:r>
      <w:r w:rsidRPr="00B22E21">
        <w:rPr>
          <w:rFonts w:ascii="Times New Roman" w:hAnsi="Times New Roman"/>
          <w:sz w:val="28"/>
          <w:szCs w:val="28"/>
          <w:lang w:val="vi-VN"/>
        </w:rPr>
        <w:t xml:space="preserve"> Soạn giáo án đầy đủ cho mỗ</w:t>
      </w:r>
      <w:r>
        <w:rPr>
          <w:rFonts w:ascii="Times New Roman" w:hAnsi="Times New Roman"/>
          <w:sz w:val="28"/>
          <w:szCs w:val="28"/>
          <w:lang w:val="vi-VN"/>
        </w:rPr>
        <w:t xml:space="preserve">i </w:t>
      </w:r>
      <w:r w:rsidRPr="00B22E21">
        <w:rPr>
          <w:rFonts w:ascii="Times New Roman" w:hAnsi="Times New Roman"/>
          <w:sz w:val="28"/>
          <w:szCs w:val="28"/>
          <w:lang w:val="vi-VN"/>
        </w:rPr>
        <w:t>bài giả</w:t>
      </w:r>
      <w:r>
        <w:rPr>
          <w:rFonts w:ascii="Times New Roman" w:hAnsi="Times New Roman"/>
          <w:sz w:val="28"/>
          <w:szCs w:val="28"/>
          <w:lang w:val="vi-VN"/>
        </w:rPr>
        <w:t>ng, mỗi tiết hướng dẫn HS tự học.</w:t>
      </w:r>
    </w:p>
    <w:p w:rsidR="000256FE" w:rsidRPr="006A2F79" w:rsidRDefault="000256FE" w:rsidP="00EF2A93">
      <w:pPr>
        <w:spacing w:after="0"/>
        <w:rPr>
          <w:rFonts w:ascii="Times New Roman" w:hAnsi="Times New Roman"/>
          <w:b/>
          <w:sz w:val="28"/>
          <w:szCs w:val="28"/>
          <w:u w:val="single"/>
          <w:lang w:val="vi-VN"/>
        </w:rPr>
      </w:pPr>
      <w:r w:rsidRPr="006A2F79">
        <w:rPr>
          <w:rFonts w:ascii="Times New Roman" w:hAnsi="Times New Roman"/>
          <w:b/>
          <w:sz w:val="28"/>
          <w:szCs w:val="28"/>
          <w:u w:val="single"/>
          <w:lang w:val="vi-VN"/>
        </w:rPr>
        <w:t>2.3 Công tác lựa chọn sách giáo khoa lớp 1:</w:t>
      </w:r>
    </w:p>
    <w:p w:rsidR="000256FE" w:rsidRPr="003856BB" w:rsidRDefault="000256FE" w:rsidP="00EF2A93">
      <w:pPr>
        <w:spacing w:after="0"/>
        <w:rPr>
          <w:rFonts w:ascii="Times New Roman" w:hAnsi="Times New Roman"/>
          <w:sz w:val="28"/>
          <w:szCs w:val="28"/>
          <w:lang w:val="vi-VN"/>
        </w:rPr>
      </w:pPr>
      <w:r w:rsidRPr="006A2F79">
        <w:rPr>
          <w:rFonts w:ascii="Times New Roman" w:hAnsi="Times New Roman"/>
          <w:sz w:val="28"/>
          <w:szCs w:val="28"/>
          <w:lang w:val="vi-VN"/>
        </w:rPr>
        <w:t>- Tổ chuyên môn lớp 1 và Hội đồng chọn sách đã họp, nhận xét đánh giá ưu nhược điểm của 5 bộ sách giáo khoa lớp 1(Bản mẫu) và đã bỏ phiếu lựa chọn những loại sách giáo khoa lớp 1 sử dụng cho năm học 2020 -2021 như sau: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01"/>
        <w:gridCol w:w="2552"/>
        <w:gridCol w:w="3260"/>
        <w:gridCol w:w="1417"/>
      </w:tblGrid>
      <w:tr w:rsidR="000256FE" w:rsidRPr="002E5B94" w:rsidTr="00E42D2A">
        <w:tc>
          <w:tcPr>
            <w:tcW w:w="817" w:type="dxa"/>
            <w:vAlign w:val="center"/>
          </w:tcPr>
          <w:p w:rsidR="000256FE" w:rsidRPr="003856BB" w:rsidRDefault="000256FE" w:rsidP="00EF2A93">
            <w:pPr>
              <w:tabs>
                <w:tab w:val="left" w:pos="720"/>
                <w:tab w:val="left" w:leader="dot" w:pos="6237"/>
                <w:tab w:val="left" w:leader="dot" w:pos="8505"/>
              </w:tabs>
              <w:spacing w:after="0"/>
              <w:jc w:val="center"/>
              <w:rPr>
                <w:rFonts w:ascii="Times New Roman" w:hAnsi="Times New Roman"/>
                <w:b/>
                <w:sz w:val="28"/>
                <w:szCs w:val="28"/>
              </w:rPr>
            </w:pPr>
            <w:r w:rsidRPr="003856BB">
              <w:rPr>
                <w:rFonts w:ascii="Times New Roman" w:hAnsi="Times New Roman"/>
                <w:b/>
                <w:sz w:val="28"/>
                <w:szCs w:val="28"/>
              </w:rPr>
              <w:t>TT</w:t>
            </w:r>
          </w:p>
        </w:tc>
        <w:tc>
          <w:tcPr>
            <w:tcW w:w="1701" w:type="dxa"/>
            <w:vAlign w:val="center"/>
          </w:tcPr>
          <w:p w:rsidR="000256FE" w:rsidRPr="003856BB" w:rsidRDefault="000256FE" w:rsidP="00EF2A93">
            <w:pPr>
              <w:tabs>
                <w:tab w:val="left" w:pos="720"/>
                <w:tab w:val="left" w:leader="dot" w:pos="6237"/>
                <w:tab w:val="left" w:leader="dot" w:pos="8505"/>
              </w:tabs>
              <w:spacing w:after="0"/>
              <w:jc w:val="center"/>
              <w:rPr>
                <w:rFonts w:ascii="Times New Roman" w:hAnsi="Times New Roman"/>
                <w:b/>
                <w:sz w:val="28"/>
                <w:szCs w:val="28"/>
              </w:rPr>
            </w:pPr>
            <w:r w:rsidRPr="003856BB">
              <w:rPr>
                <w:rFonts w:ascii="Times New Roman" w:hAnsi="Times New Roman"/>
                <w:b/>
                <w:sz w:val="28"/>
                <w:szCs w:val="28"/>
              </w:rPr>
              <w:t>Môn</w:t>
            </w:r>
          </w:p>
        </w:tc>
        <w:tc>
          <w:tcPr>
            <w:tcW w:w="2552" w:type="dxa"/>
            <w:vAlign w:val="center"/>
          </w:tcPr>
          <w:p w:rsidR="000256FE" w:rsidRPr="003856BB" w:rsidRDefault="000256FE" w:rsidP="00EF2A93">
            <w:pPr>
              <w:tabs>
                <w:tab w:val="left" w:pos="720"/>
                <w:tab w:val="left" w:leader="dot" w:pos="6237"/>
                <w:tab w:val="left" w:leader="dot" w:pos="8505"/>
              </w:tabs>
              <w:spacing w:after="0"/>
              <w:jc w:val="center"/>
              <w:rPr>
                <w:rFonts w:ascii="Times New Roman" w:hAnsi="Times New Roman"/>
                <w:b/>
                <w:sz w:val="28"/>
                <w:szCs w:val="28"/>
              </w:rPr>
            </w:pPr>
            <w:r w:rsidRPr="003856BB">
              <w:rPr>
                <w:rFonts w:ascii="Times New Roman" w:hAnsi="Times New Roman"/>
                <w:b/>
                <w:sz w:val="28"/>
                <w:szCs w:val="28"/>
              </w:rPr>
              <w:t>Tên bộ sách</w:t>
            </w:r>
          </w:p>
        </w:tc>
        <w:tc>
          <w:tcPr>
            <w:tcW w:w="3260" w:type="dxa"/>
            <w:vAlign w:val="center"/>
          </w:tcPr>
          <w:p w:rsidR="000256FE" w:rsidRPr="003856BB" w:rsidRDefault="000256FE" w:rsidP="00EF2A93">
            <w:pPr>
              <w:tabs>
                <w:tab w:val="left" w:pos="720"/>
                <w:tab w:val="left" w:leader="dot" w:pos="6237"/>
                <w:tab w:val="left" w:leader="dot" w:pos="8505"/>
              </w:tabs>
              <w:spacing w:after="0"/>
              <w:jc w:val="center"/>
              <w:rPr>
                <w:rFonts w:ascii="Times New Roman" w:hAnsi="Times New Roman"/>
                <w:b/>
                <w:sz w:val="28"/>
                <w:szCs w:val="28"/>
              </w:rPr>
            </w:pPr>
            <w:r w:rsidRPr="003856BB">
              <w:rPr>
                <w:rFonts w:ascii="Times New Roman" w:hAnsi="Times New Roman"/>
                <w:b/>
                <w:sz w:val="28"/>
                <w:szCs w:val="28"/>
              </w:rPr>
              <w:t>Tên tác giả</w:t>
            </w:r>
          </w:p>
        </w:tc>
        <w:tc>
          <w:tcPr>
            <w:tcW w:w="1417" w:type="dxa"/>
            <w:vAlign w:val="center"/>
          </w:tcPr>
          <w:p w:rsidR="000256FE" w:rsidRPr="003856BB" w:rsidRDefault="000256FE" w:rsidP="00EF2A93">
            <w:pPr>
              <w:tabs>
                <w:tab w:val="left" w:pos="720"/>
                <w:tab w:val="left" w:leader="dot" w:pos="6237"/>
                <w:tab w:val="left" w:leader="dot" w:pos="8505"/>
              </w:tabs>
              <w:spacing w:after="0"/>
              <w:jc w:val="center"/>
              <w:rPr>
                <w:rFonts w:ascii="Times New Roman" w:hAnsi="Times New Roman"/>
                <w:b/>
                <w:sz w:val="28"/>
                <w:szCs w:val="28"/>
              </w:rPr>
            </w:pPr>
            <w:r w:rsidRPr="003856BB">
              <w:rPr>
                <w:rFonts w:ascii="Times New Roman" w:hAnsi="Times New Roman"/>
                <w:b/>
                <w:sz w:val="28"/>
                <w:szCs w:val="28"/>
              </w:rPr>
              <w:t>Nhà xuất bản</w:t>
            </w:r>
          </w:p>
        </w:tc>
      </w:tr>
      <w:tr w:rsidR="000256FE" w:rsidRPr="002E5B94" w:rsidTr="00E42D2A">
        <w:tc>
          <w:tcPr>
            <w:tcW w:w="817"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1</w:t>
            </w:r>
          </w:p>
        </w:tc>
        <w:tc>
          <w:tcPr>
            <w:tcW w:w="1701"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Tiếng Việt</w:t>
            </w:r>
          </w:p>
        </w:tc>
        <w:tc>
          <w:tcPr>
            <w:tcW w:w="2552"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Cánh diều</w:t>
            </w:r>
          </w:p>
        </w:tc>
        <w:tc>
          <w:tcPr>
            <w:tcW w:w="3260" w:type="dxa"/>
          </w:tcPr>
          <w:p w:rsidR="000256FE" w:rsidRPr="003856BB" w:rsidRDefault="000256FE" w:rsidP="00EF2A93">
            <w:pPr>
              <w:tabs>
                <w:tab w:val="left" w:pos="720"/>
                <w:tab w:val="left" w:leader="dot" w:pos="6237"/>
                <w:tab w:val="left" w:leader="dot" w:pos="8505"/>
              </w:tabs>
              <w:spacing w:after="0"/>
              <w:rPr>
                <w:rFonts w:ascii="Times New Roman" w:hAnsi="Times New Roman"/>
                <w:b/>
                <w:sz w:val="28"/>
                <w:szCs w:val="28"/>
              </w:rPr>
            </w:pPr>
            <w:r w:rsidRPr="003856BB">
              <w:rPr>
                <w:rFonts w:ascii="Times New Roman" w:hAnsi="Times New Roman"/>
                <w:b/>
                <w:sz w:val="28"/>
                <w:szCs w:val="28"/>
              </w:rPr>
              <w:t>Nguyễn Minh Thuyết- (Tổng chủ biên kiêm Chủ biên)</w:t>
            </w:r>
          </w:p>
        </w:tc>
        <w:tc>
          <w:tcPr>
            <w:tcW w:w="1417" w:type="dxa"/>
          </w:tcPr>
          <w:p w:rsidR="000256FE" w:rsidRPr="003856BB" w:rsidRDefault="000256FE" w:rsidP="00EF2A93">
            <w:pPr>
              <w:tabs>
                <w:tab w:val="left" w:pos="720"/>
                <w:tab w:val="left" w:leader="dot" w:pos="6237"/>
                <w:tab w:val="left" w:leader="dot" w:pos="8505"/>
              </w:tabs>
              <w:spacing w:after="0"/>
              <w:rPr>
                <w:rFonts w:ascii="Times New Roman" w:hAnsi="Times New Roman"/>
                <w:sz w:val="28"/>
                <w:szCs w:val="28"/>
              </w:rPr>
            </w:pPr>
            <w:r w:rsidRPr="003856BB">
              <w:rPr>
                <w:rFonts w:ascii="Times New Roman" w:hAnsi="Times New Roman"/>
                <w:sz w:val="28"/>
                <w:szCs w:val="28"/>
              </w:rPr>
              <w:t>ĐHSP TPHCM</w:t>
            </w:r>
          </w:p>
        </w:tc>
      </w:tr>
      <w:tr w:rsidR="000256FE" w:rsidRPr="002E5B94" w:rsidTr="00E42D2A">
        <w:tc>
          <w:tcPr>
            <w:tcW w:w="817"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2</w:t>
            </w:r>
          </w:p>
        </w:tc>
        <w:tc>
          <w:tcPr>
            <w:tcW w:w="1701"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Toán</w:t>
            </w:r>
          </w:p>
        </w:tc>
        <w:tc>
          <w:tcPr>
            <w:tcW w:w="2552"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Cánh diều</w:t>
            </w:r>
          </w:p>
        </w:tc>
        <w:tc>
          <w:tcPr>
            <w:tcW w:w="3260" w:type="dxa"/>
          </w:tcPr>
          <w:p w:rsidR="000256FE" w:rsidRPr="003856BB" w:rsidRDefault="000256FE" w:rsidP="00EF2A93">
            <w:pPr>
              <w:tabs>
                <w:tab w:val="left" w:pos="720"/>
                <w:tab w:val="left" w:leader="dot" w:pos="6237"/>
                <w:tab w:val="left" w:leader="dot" w:pos="8505"/>
              </w:tabs>
              <w:spacing w:after="0"/>
              <w:rPr>
                <w:rFonts w:ascii="Times New Roman" w:hAnsi="Times New Roman"/>
                <w:b/>
                <w:sz w:val="28"/>
                <w:szCs w:val="28"/>
              </w:rPr>
            </w:pPr>
            <w:r w:rsidRPr="003856BB">
              <w:rPr>
                <w:rFonts w:ascii="Times New Roman" w:hAnsi="Times New Roman"/>
                <w:b/>
                <w:sz w:val="28"/>
                <w:szCs w:val="28"/>
              </w:rPr>
              <w:t>Đỗ Đức Thái -Tổng chủ biên Đỗ Tiến Đạt- Chủ biên</w:t>
            </w:r>
          </w:p>
        </w:tc>
        <w:tc>
          <w:tcPr>
            <w:tcW w:w="1417" w:type="dxa"/>
          </w:tcPr>
          <w:p w:rsidR="000256FE" w:rsidRPr="003856BB" w:rsidRDefault="000256FE" w:rsidP="00EF2A93">
            <w:pPr>
              <w:tabs>
                <w:tab w:val="left" w:pos="720"/>
                <w:tab w:val="left" w:leader="dot" w:pos="6237"/>
                <w:tab w:val="left" w:leader="dot" w:pos="8505"/>
              </w:tabs>
              <w:spacing w:after="0"/>
              <w:rPr>
                <w:rFonts w:ascii="Times New Roman" w:hAnsi="Times New Roman"/>
                <w:sz w:val="28"/>
                <w:szCs w:val="28"/>
              </w:rPr>
            </w:pPr>
            <w:r w:rsidRPr="003856BB">
              <w:rPr>
                <w:rFonts w:ascii="Times New Roman" w:hAnsi="Times New Roman"/>
                <w:sz w:val="28"/>
                <w:szCs w:val="28"/>
              </w:rPr>
              <w:t xml:space="preserve">ĐHSP </w:t>
            </w:r>
          </w:p>
        </w:tc>
      </w:tr>
      <w:tr w:rsidR="000256FE" w:rsidRPr="002E5B94" w:rsidTr="00E42D2A">
        <w:tc>
          <w:tcPr>
            <w:tcW w:w="817"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3</w:t>
            </w:r>
          </w:p>
        </w:tc>
        <w:tc>
          <w:tcPr>
            <w:tcW w:w="1701"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Đạo đức</w:t>
            </w:r>
          </w:p>
        </w:tc>
        <w:tc>
          <w:tcPr>
            <w:tcW w:w="2552"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Cánh diều</w:t>
            </w:r>
          </w:p>
        </w:tc>
        <w:tc>
          <w:tcPr>
            <w:tcW w:w="3260" w:type="dxa"/>
          </w:tcPr>
          <w:p w:rsidR="000256FE" w:rsidRPr="003856BB" w:rsidRDefault="000256FE" w:rsidP="00EF2A93">
            <w:pPr>
              <w:tabs>
                <w:tab w:val="left" w:pos="720"/>
                <w:tab w:val="left" w:leader="dot" w:pos="6237"/>
                <w:tab w:val="left" w:leader="dot" w:pos="8505"/>
              </w:tabs>
              <w:spacing w:after="0"/>
              <w:rPr>
                <w:rFonts w:ascii="Times New Roman" w:hAnsi="Times New Roman"/>
                <w:b/>
                <w:sz w:val="28"/>
                <w:szCs w:val="28"/>
              </w:rPr>
            </w:pPr>
            <w:r w:rsidRPr="003856BB">
              <w:rPr>
                <w:rFonts w:ascii="Times New Roman" w:hAnsi="Times New Roman"/>
                <w:b/>
                <w:sz w:val="28"/>
                <w:szCs w:val="28"/>
              </w:rPr>
              <w:t>Lưu Thu Thuỷ - (Tổng chủ biên kiêm Chủ biên)</w:t>
            </w:r>
          </w:p>
        </w:tc>
        <w:tc>
          <w:tcPr>
            <w:tcW w:w="1417" w:type="dxa"/>
          </w:tcPr>
          <w:p w:rsidR="000256FE" w:rsidRPr="003856BB" w:rsidRDefault="000256FE" w:rsidP="00EF2A93">
            <w:pPr>
              <w:tabs>
                <w:tab w:val="left" w:pos="720"/>
                <w:tab w:val="left" w:leader="dot" w:pos="6237"/>
                <w:tab w:val="left" w:leader="dot" w:pos="8505"/>
              </w:tabs>
              <w:spacing w:after="0"/>
              <w:rPr>
                <w:rFonts w:ascii="Times New Roman" w:hAnsi="Times New Roman"/>
                <w:sz w:val="28"/>
                <w:szCs w:val="28"/>
              </w:rPr>
            </w:pPr>
            <w:r w:rsidRPr="003856BB">
              <w:rPr>
                <w:rFonts w:ascii="Times New Roman" w:hAnsi="Times New Roman"/>
                <w:sz w:val="28"/>
                <w:szCs w:val="28"/>
              </w:rPr>
              <w:t>ĐHSP TPHCM</w:t>
            </w:r>
          </w:p>
        </w:tc>
      </w:tr>
      <w:tr w:rsidR="000256FE" w:rsidRPr="002E5B94" w:rsidTr="00E42D2A">
        <w:tc>
          <w:tcPr>
            <w:tcW w:w="817"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4</w:t>
            </w:r>
          </w:p>
        </w:tc>
        <w:tc>
          <w:tcPr>
            <w:tcW w:w="1701"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THXH</w:t>
            </w:r>
          </w:p>
        </w:tc>
        <w:tc>
          <w:tcPr>
            <w:tcW w:w="2552"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Cánh diều</w:t>
            </w:r>
          </w:p>
        </w:tc>
        <w:tc>
          <w:tcPr>
            <w:tcW w:w="3260" w:type="dxa"/>
          </w:tcPr>
          <w:p w:rsidR="000256FE" w:rsidRPr="003856BB" w:rsidRDefault="000256FE" w:rsidP="00EF2A93">
            <w:pPr>
              <w:tabs>
                <w:tab w:val="left" w:pos="720"/>
                <w:tab w:val="left" w:leader="dot" w:pos="6237"/>
                <w:tab w:val="left" w:leader="dot" w:pos="8505"/>
              </w:tabs>
              <w:spacing w:after="0"/>
              <w:rPr>
                <w:rFonts w:ascii="Times New Roman" w:hAnsi="Times New Roman"/>
                <w:b/>
                <w:sz w:val="28"/>
                <w:szCs w:val="28"/>
              </w:rPr>
            </w:pPr>
            <w:r w:rsidRPr="003856BB">
              <w:rPr>
                <w:rFonts w:ascii="Times New Roman" w:hAnsi="Times New Roman"/>
                <w:b/>
                <w:sz w:val="28"/>
                <w:szCs w:val="28"/>
              </w:rPr>
              <w:t>Mai Sỹ Tuấn - Tổng chủ biên</w:t>
            </w:r>
          </w:p>
          <w:p w:rsidR="000256FE" w:rsidRPr="003856BB" w:rsidRDefault="000256FE" w:rsidP="00EF2A93">
            <w:pPr>
              <w:tabs>
                <w:tab w:val="left" w:pos="720"/>
                <w:tab w:val="left" w:leader="dot" w:pos="6237"/>
                <w:tab w:val="left" w:leader="dot" w:pos="8505"/>
              </w:tabs>
              <w:spacing w:after="0"/>
              <w:rPr>
                <w:rFonts w:ascii="Times New Roman" w:hAnsi="Times New Roman"/>
                <w:b/>
                <w:sz w:val="28"/>
                <w:szCs w:val="28"/>
              </w:rPr>
            </w:pPr>
            <w:r w:rsidRPr="003856BB">
              <w:rPr>
                <w:rFonts w:ascii="Times New Roman" w:hAnsi="Times New Roman"/>
                <w:b/>
                <w:sz w:val="28"/>
                <w:szCs w:val="28"/>
              </w:rPr>
              <w:t>Bùi Phương Nga- Chủ biên</w:t>
            </w:r>
          </w:p>
        </w:tc>
        <w:tc>
          <w:tcPr>
            <w:tcW w:w="1417" w:type="dxa"/>
          </w:tcPr>
          <w:p w:rsidR="000256FE" w:rsidRPr="003856BB" w:rsidRDefault="000256FE" w:rsidP="00EF2A93">
            <w:pPr>
              <w:tabs>
                <w:tab w:val="left" w:pos="720"/>
                <w:tab w:val="left" w:leader="dot" w:pos="6237"/>
                <w:tab w:val="left" w:leader="dot" w:pos="8505"/>
              </w:tabs>
              <w:spacing w:after="0"/>
              <w:rPr>
                <w:rFonts w:ascii="Times New Roman" w:hAnsi="Times New Roman"/>
                <w:sz w:val="28"/>
                <w:szCs w:val="28"/>
              </w:rPr>
            </w:pPr>
            <w:r w:rsidRPr="003856BB">
              <w:rPr>
                <w:rFonts w:ascii="Times New Roman" w:hAnsi="Times New Roman"/>
                <w:sz w:val="28"/>
                <w:szCs w:val="28"/>
              </w:rPr>
              <w:t>ĐHSP</w:t>
            </w:r>
          </w:p>
        </w:tc>
      </w:tr>
      <w:tr w:rsidR="000256FE" w:rsidRPr="002E5B94" w:rsidTr="00E42D2A">
        <w:tc>
          <w:tcPr>
            <w:tcW w:w="817"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5</w:t>
            </w:r>
          </w:p>
        </w:tc>
        <w:tc>
          <w:tcPr>
            <w:tcW w:w="1701"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HĐTN</w:t>
            </w:r>
          </w:p>
        </w:tc>
        <w:tc>
          <w:tcPr>
            <w:tcW w:w="2552"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Vì sự bình đẳng và dân chủ trong giáo dục</w:t>
            </w:r>
          </w:p>
        </w:tc>
        <w:tc>
          <w:tcPr>
            <w:tcW w:w="3260" w:type="dxa"/>
          </w:tcPr>
          <w:p w:rsidR="000256FE" w:rsidRPr="003856BB" w:rsidRDefault="000256FE" w:rsidP="00EF2A93">
            <w:pPr>
              <w:tabs>
                <w:tab w:val="left" w:pos="720"/>
                <w:tab w:val="left" w:leader="dot" w:pos="6237"/>
                <w:tab w:val="left" w:leader="dot" w:pos="8505"/>
              </w:tabs>
              <w:spacing w:after="0"/>
              <w:rPr>
                <w:rFonts w:ascii="Times New Roman" w:hAnsi="Times New Roman"/>
                <w:b/>
                <w:sz w:val="28"/>
                <w:szCs w:val="28"/>
              </w:rPr>
            </w:pPr>
            <w:r w:rsidRPr="003856BB">
              <w:rPr>
                <w:rFonts w:ascii="Times New Roman" w:hAnsi="Times New Roman"/>
                <w:b/>
                <w:sz w:val="28"/>
                <w:szCs w:val="28"/>
              </w:rPr>
              <w:t>Bùi Ngọc Diệp - Phó Đức Hoà- ( Đồng chủ biên)</w:t>
            </w:r>
          </w:p>
        </w:tc>
        <w:tc>
          <w:tcPr>
            <w:tcW w:w="1417" w:type="dxa"/>
          </w:tcPr>
          <w:p w:rsidR="000256FE" w:rsidRPr="003856BB" w:rsidRDefault="000256FE" w:rsidP="00EF2A93">
            <w:pPr>
              <w:tabs>
                <w:tab w:val="left" w:pos="720"/>
                <w:tab w:val="left" w:leader="dot" w:pos="6237"/>
                <w:tab w:val="left" w:leader="dot" w:pos="8505"/>
              </w:tabs>
              <w:spacing w:after="0"/>
              <w:rPr>
                <w:rFonts w:ascii="Times New Roman" w:hAnsi="Times New Roman"/>
                <w:sz w:val="28"/>
                <w:szCs w:val="28"/>
              </w:rPr>
            </w:pPr>
            <w:r w:rsidRPr="003856BB">
              <w:rPr>
                <w:rFonts w:ascii="Times New Roman" w:hAnsi="Times New Roman"/>
                <w:sz w:val="28"/>
                <w:szCs w:val="28"/>
              </w:rPr>
              <w:t>GDVN</w:t>
            </w:r>
          </w:p>
        </w:tc>
      </w:tr>
      <w:tr w:rsidR="000256FE" w:rsidRPr="002E5B94" w:rsidTr="00E42D2A">
        <w:tc>
          <w:tcPr>
            <w:tcW w:w="817"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b/>
                <w:sz w:val="28"/>
                <w:szCs w:val="28"/>
              </w:rPr>
            </w:pPr>
            <w:r w:rsidRPr="003856BB">
              <w:rPr>
                <w:rFonts w:ascii="Times New Roman" w:hAnsi="Times New Roman"/>
                <w:b/>
                <w:sz w:val="28"/>
                <w:szCs w:val="28"/>
              </w:rPr>
              <w:t>6</w:t>
            </w:r>
          </w:p>
        </w:tc>
        <w:tc>
          <w:tcPr>
            <w:tcW w:w="1701"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Giáo dục Thể chất</w:t>
            </w:r>
          </w:p>
        </w:tc>
        <w:tc>
          <w:tcPr>
            <w:tcW w:w="2552"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Cánh diều</w:t>
            </w:r>
          </w:p>
        </w:tc>
        <w:tc>
          <w:tcPr>
            <w:tcW w:w="3260" w:type="dxa"/>
          </w:tcPr>
          <w:p w:rsidR="000256FE" w:rsidRPr="003856BB" w:rsidRDefault="000256FE" w:rsidP="00EF2A93">
            <w:pPr>
              <w:tabs>
                <w:tab w:val="left" w:pos="720"/>
                <w:tab w:val="left" w:leader="dot" w:pos="6237"/>
                <w:tab w:val="left" w:leader="dot" w:pos="8505"/>
              </w:tabs>
              <w:spacing w:after="0"/>
              <w:rPr>
                <w:rFonts w:ascii="Times New Roman" w:hAnsi="Times New Roman"/>
                <w:b/>
                <w:sz w:val="28"/>
                <w:szCs w:val="28"/>
              </w:rPr>
            </w:pPr>
            <w:r w:rsidRPr="003856BB">
              <w:rPr>
                <w:rFonts w:ascii="Times New Roman" w:hAnsi="Times New Roman"/>
                <w:b/>
                <w:sz w:val="28"/>
                <w:szCs w:val="28"/>
              </w:rPr>
              <w:t>Đặng Ngọc Quang _(Tổng chủ biên kiêm Chủ biên)</w:t>
            </w:r>
          </w:p>
        </w:tc>
        <w:tc>
          <w:tcPr>
            <w:tcW w:w="1417" w:type="dxa"/>
          </w:tcPr>
          <w:p w:rsidR="000256FE" w:rsidRPr="003856BB" w:rsidRDefault="000256FE" w:rsidP="00EF2A93">
            <w:pPr>
              <w:tabs>
                <w:tab w:val="left" w:pos="720"/>
                <w:tab w:val="left" w:leader="dot" w:pos="6237"/>
                <w:tab w:val="left" w:leader="dot" w:pos="8505"/>
              </w:tabs>
              <w:spacing w:after="0"/>
              <w:rPr>
                <w:rFonts w:ascii="Times New Roman" w:hAnsi="Times New Roman"/>
                <w:sz w:val="28"/>
                <w:szCs w:val="28"/>
              </w:rPr>
            </w:pPr>
            <w:r w:rsidRPr="003856BB">
              <w:rPr>
                <w:rFonts w:ascii="Times New Roman" w:hAnsi="Times New Roman"/>
                <w:sz w:val="28"/>
                <w:szCs w:val="28"/>
              </w:rPr>
              <w:t>ĐHSP TPHCM</w:t>
            </w:r>
          </w:p>
        </w:tc>
      </w:tr>
      <w:tr w:rsidR="000256FE" w:rsidRPr="002E5B94" w:rsidTr="00E42D2A">
        <w:tc>
          <w:tcPr>
            <w:tcW w:w="817"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b/>
                <w:sz w:val="28"/>
                <w:szCs w:val="28"/>
              </w:rPr>
            </w:pPr>
            <w:r w:rsidRPr="003856BB">
              <w:rPr>
                <w:rFonts w:ascii="Times New Roman" w:hAnsi="Times New Roman"/>
                <w:b/>
                <w:sz w:val="28"/>
                <w:szCs w:val="28"/>
              </w:rPr>
              <w:t>7</w:t>
            </w:r>
          </w:p>
        </w:tc>
        <w:tc>
          <w:tcPr>
            <w:tcW w:w="1701"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Mỹ thuật</w:t>
            </w:r>
          </w:p>
        </w:tc>
        <w:tc>
          <w:tcPr>
            <w:tcW w:w="2552"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Vì sự bình đẳng và dân chủ trong giáo dục</w:t>
            </w:r>
          </w:p>
        </w:tc>
        <w:tc>
          <w:tcPr>
            <w:tcW w:w="3260" w:type="dxa"/>
          </w:tcPr>
          <w:p w:rsidR="000256FE" w:rsidRPr="003856BB" w:rsidRDefault="000256FE" w:rsidP="00EF2A93">
            <w:pPr>
              <w:tabs>
                <w:tab w:val="left" w:pos="720"/>
                <w:tab w:val="left" w:leader="dot" w:pos="6237"/>
                <w:tab w:val="left" w:leader="dot" w:pos="8505"/>
              </w:tabs>
              <w:spacing w:after="0"/>
              <w:rPr>
                <w:rFonts w:ascii="Times New Roman" w:hAnsi="Times New Roman"/>
                <w:b/>
                <w:sz w:val="28"/>
                <w:szCs w:val="28"/>
              </w:rPr>
            </w:pPr>
            <w:r w:rsidRPr="003856BB">
              <w:rPr>
                <w:rFonts w:ascii="Times New Roman" w:hAnsi="Times New Roman"/>
                <w:b/>
                <w:sz w:val="28"/>
                <w:szCs w:val="28"/>
              </w:rPr>
              <w:t>Nguyễn Thị Nhung; Nguyễn Tuấn Cường -( Đồng chủ biên)</w:t>
            </w:r>
          </w:p>
        </w:tc>
        <w:tc>
          <w:tcPr>
            <w:tcW w:w="1417" w:type="dxa"/>
          </w:tcPr>
          <w:p w:rsidR="000256FE" w:rsidRPr="003856BB" w:rsidRDefault="000256FE" w:rsidP="00EF2A93">
            <w:pPr>
              <w:tabs>
                <w:tab w:val="left" w:pos="720"/>
                <w:tab w:val="left" w:leader="dot" w:pos="6237"/>
                <w:tab w:val="left" w:leader="dot" w:pos="8505"/>
              </w:tabs>
              <w:spacing w:after="0"/>
              <w:rPr>
                <w:rFonts w:ascii="Times New Roman" w:hAnsi="Times New Roman"/>
                <w:sz w:val="28"/>
                <w:szCs w:val="28"/>
              </w:rPr>
            </w:pPr>
            <w:r w:rsidRPr="003856BB">
              <w:rPr>
                <w:rFonts w:ascii="Times New Roman" w:hAnsi="Times New Roman"/>
                <w:sz w:val="28"/>
                <w:szCs w:val="28"/>
              </w:rPr>
              <w:t>GDVN</w:t>
            </w:r>
          </w:p>
        </w:tc>
      </w:tr>
      <w:tr w:rsidR="000256FE" w:rsidRPr="002E5B94" w:rsidTr="00E42D2A">
        <w:tc>
          <w:tcPr>
            <w:tcW w:w="817"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b/>
                <w:sz w:val="28"/>
                <w:szCs w:val="28"/>
              </w:rPr>
            </w:pPr>
            <w:r w:rsidRPr="003856BB">
              <w:rPr>
                <w:rFonts w:ascii="Times New Roman" w:hAnsi="Times New Roman"/>
                <w:b/>
                <w:sz w:val="28"/>
                <w:szCs w:val="28"/>
              </w:rPr>
              <w:t>8</w:t>
            </w:r>
          </w:p>
        </w:tc>
        <w:tc>
          <w:tcPr>
            <w:tcW w:w="1701"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Âm Nhạc</w:t>
            </w:r>
          </w:p>
        </w:tc>
        <w:tc>
          <w:tcPr>
            <w:tcW w:w="2552"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r w:rsidRPr="003856BB">
              <w:rPr>
                <w:rFonts w:ascii="Times New Roman" w:hAnsi="Times New Roman"/>
                <w:sz w:val="28"/>
                <w:szCs w:val="28"/>
              </w:rPr>
              <w:t>Cùng học để phát triển năng lực</w:t>
            </w:r>
          </w:p>
        </w:tc>
        <w:tc>
          <w:tcPr>
            <w:tcW w:w="3260" w:type="dxa"/>
          </w:tcPr>
          <w:p w:rsidR="000256FE" w:rsidRPr="003856BB" w:rsidRDefault="000256FE" w:rsidP="00EF2A93">
            <w:pPr>
              <w:tabs>
                <w:tab w:val="left" w:pos="720"/>
                <w:tab w:val="left" w:leader="dot" w:pos="6237"/>
                <w:tab w:val="left" w:leader="dot" w:pos="8505"/>
              </w:tabs>
              <w:spacing w:after="0"/>
              <w:rPr>
                <w:rFonts w:ascii="Times New Roman" w:hAnsi="Times New Roman"/>
                <w:b/>
                <w:sz w:val="28"/>
                <w:szCs w:val="28"/>
              </w:rPr>
            </w:pPr>
            <w:r w:rsidRPr="003856BB">
              <w:rPr>
                <w:rFonts w:ascii="Times New Roman" w:hAnsi="Times New Roman"/>
                <w:b/>
                <w:sz w:val="28"/>
                <w:szCs w:val="28"/>
              </w:rPr>
              <w:t>Hoàng Long (Tổng chủ biên kiêm Chủ biên)</w:t>
            </w:r>
          </w:p>
        </w:tc>
        <w:tc>
          <w:tcPr>
            <w:tcW w:w="1417" w:type="dxa"/>
          </w:tcPr>
          <w:p w:rsidR="000256FE" w:rsidRPr="003856BB" w:rsidRDefault="000256FE" w:rsidP="00EF2A93">
            <w:pPr>
              <w:tabs>
                <w:tab w:val="left" w:pos="720"/>
                <w:tab w:val="left" w:leader="dot" w:pos="6237"/>
                <w:tab w:val="left" w:leader="dot" w:pos="8505"/>
              </w:tabs>
              <w:spacing w:after="0"/>
              <w:rPr>
                <w:rFonts w:ascii="Times New Roman" w:hAnsi="Times New Roman"/>
                <w:sz w:val="28"/>
                <w:szCs w:val="28"/>
              </w:rPr>
            </w:pPr>
            <w:r w:rsidRPr="003856BB">
              <w:rPr>
                <w:rFonts w:ascii="Times New Roman" w:hAnsi="Times New Roman"/>
                <w:sz w:val="28"/>
                <w:szCs w:val="28"/>
              </w:rPr>
              <w:t>GDVN</w:t>
            </w:r>
          </w:p>
        </w:tc>
      </w:tr>
      <w:tr w:rsidR="000256FE" w:rsidRPr="002E5B94" w:rsidTr="00E42D2A">
        <w:tc>
          <w:tcPr>
            <w:tcW w:w="817" w:type="dxa"/>
          </w:tcPr>
          <w:p w:rsidR="000256FE" w:rsidRPr="003856BB" w:rsidRDefault="000256FE" w:rsidP="00EF2A93">
            <w:pPr>
              <w:tabs>
                <w:tab w:val="left" w:pos="720"/>
                <w:tab w:val="left" w:leader="dot" w:pos="6237"/>
                <w:tab w:val="left" w:leader="dot" w:pos="8505"/>
              </w:tabs>
              <w:spacing w:after="0"/>
              <w:jc w:val="center"/>
              <w:rPr>
                <w:rFonts w:ascii="Times New Roman" w:hAnsi="Times New Roman"/>
                <w:b/>
                <w:sz w:val="28"/>
                <w:szCs w:val="28"/>
              </w:rPr>
            </w:pPr>
            <w:r w:rsidRPr="003856BB">
              <w:rPr>
                <w:rFonts w:ascii="Times New Roman" w:hAnsi="Times New Roman"/>
                <w:b/>
                <w:sz w:val="28"/>
                <w:szCs w:val="28"/>
              </w:rPr>
              <w:t>9</w:t>
            </w:r>
          </w:p>
        </w:tc>
        <w:tc>
          <w:tcPr>
            <w:tcW w:w="1701" w:type="dxa"/>
          </w:tcPr>
          <w:p w:rsidR="000256FE" w:rsidRPr="003856BB" w:rsidRDefault="000256FE" w:rsidP="00EF2A93">
            <w:pPr>
              <w:spacing w:after="0"/>
              <w:jc w:val="center"/>
              <w:rPr>
                <w:rFonts w:ascii="Times New Roman" w:hAnsi="Times New Roman"/>
                <w:sz w:val="28"/>
                <w:szCs w:val="28"/>
              </w:rPr>
            </w:pPr>
            <w:r w:rsidRPr="002E5B94">
              <w:rPr>
                <w:rFonts w:ascii="Times New Roman" w:hAnsi="Times New Roman"/>
                <w:bCs/>
                <w:iCs/>
                <w:sz w:val="28"/>
                <w:szCs w:val="28"/>
              </w:rPr>
              <w:t>Tiếng anh</w:t>
            </w:r>
          </w:p>
        </w:tc>
        <w:tc>
          <w:tcPr>
            <w:tcW w:w="2552" w:type="dxa"/>
          </w:tcPr>
          <w:p w:rsidR="000256FE" w:rsidRPr="002E5B94" w:rsidRDefault="000256FE" w:rsidP="00EF2A93">
            <w:pPr>
              <w:spacing w:after="0"/>
              <w:jc w:val="center"/>
              <w:rPr>
                <w:rFonts w:ascii="Times New Roman" w:hAnsi="Times New Roman"/>
                <w:color w:val="000000"/>
                <w:sz w:val="28"/>
                <w:szCs w:val="28"/>
              </w:rPr>
            </w:pPr>
            <w:r w:rsidRPr="002E5B94">
              <w:rPr>
                <w:rFonts w:ascii="Times New Roman" w:hAnsi="Times New Roman"/>
                <w:color w:val="000000"/>
                <w:sz w:val="28"/>
                <w:szCs w:val="28"/>
              </w:rPr>
              <w:t>Phonics Smash</w:t>
            </w:r>
          </w:p>
          <w:p w:rsidR="000256FE" w:rsidRPr="003856BB" w:rsidRDefault="000256FE" w:rsidP="00EF2A93">
            <w:pPr>
              <w:tabs>
                <w:tab w:val="left" w:pos="720"/>
                <w:tab w:val="left" w:leader="dot" w:pos="6237"/>
                <w:tab w:val="left" w:leader="dot" w:pos="8505"/>
              </w:tabs>
              <w:spacing w:after="0"/>
              <w:jc w:val="center"/>
              <w:rPr>
                <w:rFonts w:ascii="Times New Roman" w:hAnsi="Times New Roman"/>
                <w:sz w:val="28"/>
                <w:szCs w:val="28"/>
              </w:rPr>
            </w:pPr>
          </w:p>
        </w:tc>
        <w:tc>
          <w:tcPr>
            <w:tcW w:w="3260" w:type="dxa"/>
          </w:tcPr>
          <w:p w:rsidR="000256FE" w:rsidRPr="003856BB" w:rsidRDefault="000256FE" w:rsidP="00EF2A93">
            <w:pPr>
              <w:tabs>
                <w:tab w:val="left" w:pos="720"/>
                <w:tab w:val="left" w:leader="dot" w:pos="6237"/>
                <w:tab w:val="left" w:leader="dot" w:pos="8505"/>
              </w:tabs>
              <w:spacing w:after="0"/>
              <w:rPr>
                <w:rFonts w:ascii="Times New Roman" w:hAnsi="Times New Roman"/>
                <w:b/>
                <w:sz w:val="28"/>
                <w:szCs w:val="28"/>
              </w:rPr>
            </w:pPr>
            <w:r w:rsidRPr="003856BB">
              <w:rPr>
                <w:rFonts w:ascii="Times New Roman" w:hAnsi="Times New Roman"/>
                <w:b/>
                <w:sz w:val="28"/>
                <w:szCs w:val="28"/>
              </w:rPr>
              <w:t>Nguyễn Thu Hiên( Chủ biên)</w:t>
            </w:r>
          </w:p>
          <w:p w:rsidR="000256FE" w:rsidRPr="003856BB" w:rsidRDefault="000256FE" w:rsidP="00EF2A93">
            <w:pPr>
              <w:tabs>
                <w:tab w:val="left" w:pos="720"/>
                <w:tab w:val="left" w:leader="dot" w:pos="6237"/>
                <w:tab w:val="left" w:leader="dot" w:pos="8505"/>
              </w:tabs>
              <w:spacing w:after="0"/>
              <w:rPr>
                <w:rFonts w:ascii="Times New Roman" w:hAnsi="Times New Roman"/>
                <w:b/>
                <w:sz w:val="28"/>
                <w:szCs w:val="28"/>
              </w:rPr>
            </w:pPr>
            <w:r w:rsidRPr="003856BB">
              <w:rPr>
                <w:rFonts w:ascii="Times New Roman" w:hAnsi="Times New Roman"/>
                <w:b/>
                <w:sz w:val="28"/>
                <w:szCs w:val="28"/>
              </w:rPr>
              <w:t>Quản Lê Duy.</w:t>
            </w:r>
          </w:p>
        </w:tc>
        <w:tc>
          <w:tcPr>
            <w:tcW w:w="1417" w:type="dxa"/>
          </w:tcPr>
          <w:p w:rsidR="000256FE" w:rsidRPr="003856BB" w:rsidRDefault="000256FE" w:rsidP="00EF2A93">
            <w:pPr>
              <w:tabs>
                <w:tab w:val="left" w:pos="720"/>
                <w:tab w:val="left" w:leader="dot" w:pos="6237"/>
                <w:tab w:val="left" w:leader="dot" w:pos="8505"/>
              </w:tabs>
              <w:spacing w:after="0"/>
              <w:rPr>
                <w:rFonts w:ascii="Times New Roman" w:hAnsi="Times New Roman"/>
                <w:b/>
                <w:sz w:val="28"/>
                <w:szCs w:val="28"/>
              </w:rPr>
            </w:pPr>
            <w:r w:rsidRPr="003856BB">
              <w:rPr>
                <w:rFonts w:ascii="Times New Roman" w:hAnsi="Times New Roman"/>
                <w:b/>
                <w:sz w:val="28"/>
                <w:szCs w:val="28"/>
              </w:rPr>
              <w:t>ĐHQG TP HCM</w:t>
            </w:r>
          </w:p>
        </w:tc>
      </w:tr>
    </w:tbl>
    <w:p w:rsidR="000256FE" w:rsidRDefault="000256FE" w:rsidP="00EF2A93">
      <w:pPr>
        <w:spacing w:after="0"/>
        <w:rPr>
          <w:rFonts w:ascii="Times New Roman" w:hAnsi="Times New Roman"/>
          <w:sz w:val="28"/>
          <w:szCs w:val="28"/>
        </w:rPr>
      </w:pPr>
    </w:p>
    <w:p w:rsidR="000256FE" w:rsidRPr="007238C8" w:rsidRDefault="000256FE" w:rsidP="00EF2A93">
      <w:pPr>
        <w:spacing w:after="0"/>
        <w:rPr>
          <w:rFonts w:ascii="Times New Roman" w:hAnsi="Times New Roman"/>
          <w:b/>
          <w:sz w:val="28"/>
          <w:szCs w:val="28"/>
          <w:u w:val="single"/>
        </w:rPr>
      </w:pPr>
      <w:r>
        <w:rPr>
          <w:rFonts w:ascii="Times New Roman" w:hAnsi="Times New Roman"/>
          <w:b/>
          <w:sz w:val="28"/>
          <w:szCs w:val="28"/>
          <w:u w:val="single"/>
        </w:rPr>
        <w:t>2.4</w:t>
      </w:r>
      <w:r w:rsidRPr="007238C8">
        <w:rPr>
          <w:rFonts w:ascii="Times New Roman" w:hAnsi="Times New Roman"/>
          <w:b/>
          <w:sz w:val="28"/>
          <w:szCs w:val="28"/>
          <w:u w:val="single"/>
        </w:rPr>
        <w:t xml:space="preserve"> Công tác khác:</w:t>
      </w:r>
    </w:p>
    <w:p w:rsidR="000256FE" w:rsidRDefault="000256FE" w:rsidP="00EF2A93">
      <w:pPr>
        <w:spacing w:after="0"/>
        <w:rPr>
          <w:rFonts w:ascii="Times New Roman" w:hAnsi="Times New Roman"/>
          <w:sz w:val="28"/>
          <w:szCs w:val="28"/>
        </w:rPr>
      </w:pPr>
      <w:r>
        <w:rPr>
          <w:rFonts w:ascii="Times New Roman" w:hAnsi="Times New Roman"/>
          <w:sz w:val="28"/>
          <w:szCs w:val="28"/>
        </w:rPr>
        <w:t>-Bộ phận chuyên môn nhà trường đã kiểm tra, kí duyệt kế hoạch dạy học và bài soạn từ tuần 21-24 (Kế hoạch dạy trực tuyến và giáo án  từ tuần 21 đến tuần 23). Nhiều bộ giáo án soạn đầy đủ, chi tiết phù hợp với việc dạy học trực .</w:t>
      </w:r>
    </w:p>
    <w:p w:rsidR="000256FE" w:rsidRPr="007238C8" w:rsidRDefault="000256FE" w:rsidP="00EF2A93">
      <w:pPr>
        <w:spacing w:after="0"/>
        <w:rPr>
          <w:rFonts w:ascii="Times New Roman" w:hAnsi="Times New Roman"/>
          <w:b/>
          <w:sz w:val="28"/>
          <w:szCs w:val="28"/>
          <w:u w:val="single"/>
        </w:rPr>
      </w:pPr>
      <w:r w:rsidRPr="007238C8">
        <w:rPr>
          <w:rFonts w:ascii="Times New Roman" w:hAnsi="Times New Roman"/>
          <w:b/>
          <w:sz w:val="28"/>
          <w:szCs w:val="28"/>
          <w:u w:val="single"/>
        </w:rPr>
        <w:t>* Những điểm hạn chế, tồn tại:</w:t>
      </w:r>
    </w:p>
    <w:p w:rsidR="000256FE" w:rsidRPr="00923EE3" w:rsidRDefault="000256FE" w:rsidP="00EF2A93">
      <w:pPr>
        <w:spacing w:after="0"/>
        <w:rPr>
          <w:rFonts w:ascii="Times New Roman" w:hAnsi="Times New Roman"/>
          <w:sz w:val="28"/>
          <w:szCs w:val="28"/>
        </w:rPr>
      </w:pPr>
      <w:r w:rsidRPr="00923EE3">
        <w:rPr>
          <w:rFonts w:ascii="Times New Roman" w:hAnsi="Times New Roman"/>
          <w:sz w:val="28"/>
          <w:szCs w:val="28"/>
        </w:rPr>
        <w:t>- Một số lớp ở</w:t>
      </w:r>
      <w:r>
        <w:rPr>
          <w:rFonts w:ascii="Times New Roman" w:hAnsi="Times New Roman"/>
          <w:sz w:val="28"/>
          <w:szCs w:val="28"/>
        </w:rPr>
        <w:t>,</w:t>
      </w:r>
      <w:r w:rsidRPr="00923EE3">
        <w:rPr>
          <w:rFonts w:ascii="Times New Roman" w:hAnsi="Times New Roman"/>
          <w:sz w:val="28"/>
          <w:szCs w:val="28"/>
        </w:rPr>
        <w:t xml:space="preserve"> một số buổi dạy trực tuyến chất lượng chưa cao, nhiều học sinh  còn mất kết nố</w:t>
      </w:r>
      <w:r>
        <w:rPr>
          <w:rFonts w:ascii="Times New Roman" w:hAnsi="Times New Roman"/>
          <w:sz w:val="28"/>
          <w:szCs w:val="28"/>
        </w:rPr>
        <w:t xml:space="preserve">i </w:t>
      </w:r>
      <w:r w:rsidRPr="00923EE3">
        <w:rPr>
          <w:rFonts w:ascii="Times New Roman" w:hAnsi="Times New Roman"/>
          <w:sz w:val="28"/>
          <w:szCs w:val="28"/>
        </w:rPr>
        <w:t>hoặc đang học bị đẩy ra.</w:t>
      </w:r>
    </w:p>
    <w:p w:rsidR="000256FE" w:rsidRDefault="000256FE" w:rsidP="00EF2A93">
      <w:pPr>
        <w:spacing w:after="0"/>
        <w:rPr>
          <w:rFonts w:ascii="Times New Roman" w:hAnsi="Times New Roman"/>
          <w:sz w:val="28"/>
          <w:szCs w:val="28"/>
        </w:rPr>
      </w:pPr>
      <w:r w:rsidRPr="00923EE3">
        <w:rPr>
          <w:rFonts w:ascii="Times New Roman" w:hAnsi="Times New Roman"/>
          <w:sz w:val="28"/>
          <w:szCs w:val="28"/>
        </w:rPr>
        <w:t xml:space="preserve">- </w:t>
      </w:r>
      <w:r>
        <w:rPr>
          <w:rFonts w:ascii="Times New Roman" w:hAnsi="Times New Roman"/>
          <w:sz w:val="28"/>
          <w:szCs w:val="28"/>
        </w:rPr>
        <w:t>Ở</w:t>
      </w:r>
      <w:r w:rsidRPr="00923EE3">
        <w:rPr>
          <w:rFonts w:ascii="Times New Roman" w:hAnsi="Times New Roman"/>
          <w:sz w:val="28"/>
          <w:szCs w:val="28"/>
        </w:rPr>
        <w:t xml:space="preserve"> một số buổi dạy giáo viên chưa</w:t>
      </w:r>
      <w:r>
        <w:rPr>
          <w:rFonts w:ascii="Times New Roman" w:hAnsi="Times New Roman"/>
          <w:sz w:val="28"/>
          <w:szCs w:val="28"/>
        </w:rPr>
        <w:t xml:space="preserve"> dạy</w:t>
      </w:r>
      <w:r w:rsidRPr="00923EE3">
        <w:rPr>
          <w:rFonts w:ascii="Times New Roman" w:hAnsi="Times New Roman"/>
          <w:sz w:val="28"/>
          <w:szCs w:val="28"/>
        </w:rPr>
        <w:t xml:space="preserve"> </w:t>
      </w:r>
      <w:r>
        <w:rPr>
          <w:rFonts w:ascii="Times New Roman" w:hAnsi="Times New Roman"/>
          <w:sz w:val="28"/>
          <w:szCs w:val="28"/>
        </w:rPr>
        <w:t>đủ thời gian như kế hoạch đã xây dựng do đường truyền kém, mất tín hiệu liên lạc.</w:t>
      </w:r>
    </w:p>
    <w:p w:rsidR="000256FE" w:rsidRDefault="000256FE" w:rsidP="00EF2A93">
      <w:pPr>
        <w:spacing w:after="0"/>
        <w:rPr>
          <w:rFonts w:ascii="Times New Roman" w:hAnsi="Times New Roman"/>
          <w:sz w:val="28"/>
          <w:szCs w:val="28"/>
        </w:rPr>
      </w:pPr>
      <w:r>
        <w:rPr>
          <w:rFonts w:ascii="Times New Roman" w:hAnsi="Times New Roman"/>
          <w:sz w:val="28"/>
          <w:szCs w:val="28"/>
        </w:rPr>
        <w:t>- Trong mỗi lớp vẫn còn một số phụ huynh thờ ơ chưa tích cực đôn đốc học sinh tham gia học tập, một số học sinh còn lười học, ngại học trực tuyến nên việc nắm bắt bài học chưa tốt.</w:t>
      </w:r>
    </w:p>
    <w:p w:rsidR="000256FE" w:rsidRDefault="000256FE" w:rsidP="00EF2A93">
      <w:pPr>
        <w:spacing w:after="0"/>
        <w:rPr>
          <w:rFonts w:ascii="Times New Roman" w:hAnsi="Times New Roman"/>
          <w:sz w:val="28"/>
          <w:szCs w:val="28"/>
        </w:rPr>
      </w:pPr>
      <w:r>
        <w:rPr>
          <w:rFonts w:ascii="Times New Roman" w:hAnsi="Times New Roman"/>
          <w:sz w:val="28"/>
          <w:szCs w:val="28"/>
        </w:rPr>
        <w:t xml:space="preserve">- GV chưa kiểm tra được kết quả tiếp thu bài của tất cả học sinh trong mỗi buổi dạy. </w:t>
      </w:r>
    </w:p>
    <w:p w:rsidR="000256FE" w:rsidRDefault="000256FE" w:rsidP="00EF2A93">
      <w:pPr>
        <w:spacing w:after="0"/>
        <w:rPr>
          <w:rFonts w:ascii="Times New Roman" w:hAnsi="Times New Roman"/>
          <w:sz w:val="28"/>
          <w:szCs w:val="28"/>
        </w:rPr>
      </w:pPr>
      <w:r>
        <w:rPr>
          <w:rFonts w:ascii="Times New Roman" w:hAnsi="Times New Roman"/>
          <w:sz w:val="28"/>
          <w:szCs w:val="28"/>
        </w:rPr>
        <w:t>- Còn một vài GV chưa thực hiện nghiêm túc việc dạy học trực tuyến do điều kiện về sức khỏe, trang thiết bị kết nối, …nên chất lượng dạy học các tuần dạy trực tuyến chưa đảm bảo.</w:t>
      </w:r>
    </w:p>
    <w:p w:rsidR="000256FE" w:rsidRPr="00C553F4" w:rsidRDefault="000256FE" w:rsidP="00EF2A93">
      <w:pPr>
        <w:spacing w:after="0"/>
        <w:rPr>
          <w:rFonts w:ascii="Times New Roman" w:hAnsi="Times New Roman"/>
          <w:b/>
          <w:sz w:val="28"/>
          <w:szCs w:val="28"/>
        </w:rPr>
      </w:pPr>
      <w:r w:rsidRPr="00C553F4">
        <w:rPr>
          <w:rFonts w:ascii="Times New Roman" w:hAnsi="Times New Roman"/>
          <w:b/>
          <w:sz w:val="28"/>
          <w:szCs w:val="28"/>
        </w:rPr>
        <w:t>III- Công tác mới :</w:t>
      </w:r>
    </w:p>
    <w:p w:rsidR="000256FE" w:rsidRPr="00D01891" w:rsidRDefault="000256FE" w:rsidP="00EF2A93">
      <w:pPr>
        <w:spacing w:after="0"/>
        <w:rPr>
          <w:rFonts w:ascii="Times New Roman" w:hAnsi="Times New Roman"/>
          <w:b/>
          <w:sz w:val="28"/>
          <w:szCs w:val="28"/>
        </w:rPr>
      </w:pPr>
      <w:r w:rsidRPr="00D01891">
        <w:rPr>
          <w:rFonts w:ascii="Times New Roman" w:hAnsi="Times New Roman"/>
          <w:b/>
          <w:sz w:val="28"/>
          <w:szCs w:val="28"/>
        </w:rPr>
        <w:t>1.</w:t>
      </w:r>
      <w:r>
        <w:rPr>
          <w:rFonts w:ascii="Times New Roman" w:hAnsi="Times New Roman"/>
          <w:b/>
          <w:sz w:val="28"/>
          <w:szCs w:val="28"/>
        </w:rPr>
        <w:t xml:space="preserve"> </w:t>
      </w:r>
      <w:r w:rsidRPr="00D01891">
        <w:rPr>
          <w:rFonts w:ascii="Times New Roman" w:hAnsi="Times New Roman"/>
          <w:b/>
          <w:sz w:val="28"/>
          <w:szCs w:val="28"/>
        </w:rPr>
        <w:t>Công tác chuẩn bị các điều kiện cho HS đi học trở lại vào ngày 4/5/2020:</w:t>
      </w:r>
    </w:p>
    <w:p w:rsidR="000256FE" w:rsidRPr="00292443" w:rsidRDefault="000256FE" w:rsidP="00EF2A93">
      <w:pPr>
        <w:spacing w:after="0"/>
        <w:rPr>
          <w:rFonts w:ascii="Times New Roman" w:hAnsi="Times New Roman"/>
          <w:sz w:val="28"/>
          <w:szCs w:val="28"/>
        </w:rPr>
      </w:pPr>
      <w:r>
        <w:rPr>
          <w:rFonts w:ascii="Times New Roman" w:hAnsi="Times New Roman"/>
          <w:sz w:val="28"/>
          <w:szCs w:val="28"/>
        </w:rPr>
        <w:t xml:space="preserve">- </w:t>
      </w:r>
      <w:r w:rsidRPr="00292443">
        <w:rPr>
          <w:rFonts w:ascii="Times New Roman" w:hAnsi="Times New Roman"/>
          <w:sz w:val="28"/>
          <w:szCs w:val="28"/>
        </w:rPr>
        <w:t xml:space="preserve">Các lớp </w:t>
      </w:r>
      <w:r>
        <w:rPr>
          <w:rFonts w:ascii="Times New Roman" w:hAnsi="Times New Roman"/>
          <w:sz w:val="28"/>
          <w:szCs w:val="28"/>
        </w:rPr>
        <w:t xml:space="preserve">tự </w:t>
      </w:r>
      <w:r w:rsidRPr="00292443">
        <w:rPr>
          <w:rFonts w:ascii="Times New Roman" w:hAnsi="Times New Roman"/>
          <w:sz w:val="28"/>
          <w:szCs w:val="28"/>
        </w:rPr>
        <w:t>vệ sinh sạch sẽ, trang trí lớp đẹp, khoa học</w:t>
      </w:r>
      <w:r>
        <w:rPr>
          <w:rFonts w:ascii="Times New Roman" w:hAnsi="Times New Roman"/>
          <w:sz w:val="28"/>
          <w:szCs w:val="28"/>
        </w:rPr>
        <w:t xml:space="preserve">, giãn cách bàn ghế </w:t>
      </w:r>
      <w:r w:rsidRPr="00292443">
        <w:rPr>
          <w:rFonts w:ascii="Times New Roman" w:hAnsi="Times New Roman"/>
          <w:sz w:val="28"/>
          <w:szCs w:val="28"/>
        </w:rPr>
        <w:t xml:space="preserve"> sẵn sàng đón HS đến lớp.</w:t>
      </w:r>
    </w:p>
    <w:p w:rsidR="000256FE" w:rsidRPr="00292443" w:rsidRDefault="000256FE" w:rsidP="00EF2A93">
      <w:pPr>
        <w:spacing w:after="0"/>
        <w:rPr>
          <w:rFonts w:ascii="Times New Roman" w:hAnsi="Times New Roman"/>
          <w:sz w:val="28"/>
          <w:szCs w:val="28"/>
        </w:rPr>
      </w:pPr>
      <w:r>
        <w:rPr>
          <w:rFonts w:ascii="Times New Roman" w:hAnsi="Times New Roman"/>
          <w:sz w:val="28"/>
          <w:szCs w:val="28"/>
        </w:rPr>
        <w:t xml:space="preserve">- </w:t>
      </w:r>
      <w:r w:rsidRPr="00292443">
        <w:rPr>
          <w:rFonts w:ascii="Times New Roman" w:hAnsi="Times New Roman"/>
          <w:sz w:val="28"/>
          <w:szCs w:val="28"/>
        </w:rPr>
        <w:t>Thông báo tới phụ huynh của lớ</w:t>
      </w:r>
      <w:r>
        <w:rPr>
          <w:rFonts w:ascii="Times New Roman" w:hAnsi="Times New Roman"/>
          <w:sz w:val="28"/>
          <w:szCs w:val="28"/>
        </w:rPr>
        <w:t xml:space="preserve">p trên nhóm zalo </w:t>
      </w:r>
      <w:r w:rsidRPr="00292443">
        <w:rPr>
          <w:rFonts w:ascii="Times New Roman" w:hAnsi="Times New Roman"/>
          <w:sz w:val="28"/>
          <w:szCs w:val="28"/>
        </w:rPr>
        <w:t>thời gian các em đến trường. Yêu cầu phụ huynh nhắc nhở học sinh chuẩn bị chu đáo sách vở và đồ dùng học tập trước khi đi học trở lại.</w:t>
      </w:r>
    </w:p>
    <w:p w:rsidR="000256FE" w:rsidRDefault="000256FE" w:rsidP="00EF2A93">
      <w:pPr>
        <w:spacing w:after="0"/>
        <w:rPr>
          <w:rFonts w:ascii="Times New Roman" w:hAnsi="Times New Roman"/>
          <w:sz w:val="28"/>
          <w:szCs w:val="28"/>
        </w:rPr>
      </w:pPr>
      <w:r>
        <w:rPr>
          <w:rFonts w:ascii="Times New Roman" w:hAnsi="Times New Roman"/>
          <w:sz w:val="28"/>
          <w:szCs w:val="28"/>
        </w:rPr>
        <w:t xml:space="preserve">- </w:t>
      </w:r>
      <w:r w:rsidRPr="00292443">
        <w:rPr>
          <w:rFonts w:ascii="Times New Roman" w:hAnsi="Times New Roman"/>
          <w:sz w:val="28"/>
          <w:szCs w:val="28"/>
        </w:rPr>
        <w:t>Nhắ</w:t>
      </w:r>
      <w:r>
        <w:rPr>
          <w:rFonts w:ascii="Times New Roman" w:hAnsi="Times New Roman"/>
          <w:sz w:val="28"/>
          <w:szCs w:val="28"/>
        </w:rPr>
        <w:t xml:space="preserve">c 100% số HS mỗi lớp đeo khẩu trang đến trường, </w:t>
      </w:r>
      <w:r w:rsidRPr="00292443">
        <w:rPr>
          <w:rFonts w:ascii="Times New Roman" w:hAnsi="Times New Roman"/>
          <w:sz w:val="28"/>
          <w:szCs w:val="28"/>
        </w:rPr>
        <w:t xml:space="preserve">mang </w:t>
      </w:r>
      <w:r>
        <w:rPr>
          <w:rFonts w:ascii="Times New Roman" w:hAnsi="Times New Roman"/>
          <w:sz w:val="28"/>
          <w:szCs w:val="28"/>
        </w:rPr>
        <w:t>theo cốc nhựa hoặc chai đựng nước để đựng nước khi đến trường tránh việc dùng chung cốc uống nước. Khi đến trường HS sát khuẩn và đo thân nhiệt trước khi vào cổng trường.</w:t>
      </w:r>
    </w:p>
    <w:p w:rsidR="000256FE" w:rsidRDefault="000256FE" w:rsidP="00EF2A93">
      <w:pPr>
        <w:spacing w:after="0"/>
        <w:rPr>
          <w:rFonts w:ascii="Times New Roman" w:hAnsi="Times New Roman"/>
          <w:sz w:val="28"/>
          <w:szCs w:val="28"/>
        </w:rPr>
      </w:pPr>
      <w:r>
        <w:rPr>
          <w:rFonts w:ascii="Times New Roman" w:hAnsi="Times New Roman"/>
          <w:sz w:val="28"/>
          <w:szCs w:val="28"/>
        </w:rPr>
        <w:t>- Khi học sinh vào lớp, GV dạy buổi nào tại lớp nào phải kiểm tra sĩ số, chú ý quan sát sức khỏe HS thấy có hiện tượng ốm, ho, sốt báo ngay BGH để có biện pháp xử lí kịp thời.</w:t>
      </w:r>
    </w:p>
    <w:p w:rsidR="000256FE" w:rsidRPr="00D01891" w:rsidRDefault="000256FE" w:rsidP="00EF2A93">
      <w:pPr>
        <w:spacing w:after="0"/>
        <w:rPr>
          <w:rFonts w:ascii="Times New Roman" w:hAnsi="Times New Roman"/>
          <w:b/>
          <w:sz w:val="28"/>
          <w:szCs w:val="28"/>
        </w:rPr>
      </w:pPr>
      <w:r w:rsidRPr="00D01891">
        <w:rPr>
          <w:rFonts w:ascii="Times New Roman" w:hAnsi="Times New Roman"/>
          <w:b/>
          <w:sz w:val="28"/>
          <w:szCs w:val="28"/>
        </w:rPr>
        <w:t>2. Công tác dạy và học:</w:t>
      </w:r>
    </w:p>
    <w:p w:rsidR="000256FE" w:rsidRPr="00616D03" w:rsidRDefault="000256FE" w:rsidP="00EF2A93">
      <w:pPr>
        <w:spacing w:after="0"/>
        <w:rPr>
          <w:rFonts w:ascii="Times New Roman" w:hAnsi="Times New Roman"/>
          <w:b/>
          <w:sz w:val="28"/>
          <w:szCs w:val="28"/>
          <w:u w:val="single"/>
        </w:rPr>
      </w:pPr>
      <w:r>
        <w:rPr>
          <w:rFonts w:ascii="Times New Roman" w:hAnsi="Times New Roman"/>
          <w:b/>
          <w:sz w:val="28"/>
          <w:szCs w:val="28"/>
          <w:u w:val="single"/>
        </w:rPr>
        <w:t>2.2</w:t>
      </w:r>
      <w:r w:rsidRPr="00616D03">
        <w:rPr>
          <w:rFonts w:ascii="Times New Roman" w:hAnsi="Times New Roman"/>
          <w:b/>
          <w:sz w:val="28"/>
          <w:szCs w:val="28"/>
          <w:u w:val="single"/>
        </w:rPr>
        <w:t xml:space="preserve"> Công tác xây dựng kế hoạch dạy học và soạn bài : </w:t>
      </w:r>
    </w:p>
    <w:p w:rsidR="000256FE" w:rsidRDefault="000256FE" w:rsidP="00EF2A93">
      <w:pPr>
        <w:spacing w:after="0"/>
        <w:rPr>
          <w:rFonts w:ascii="Times New Roman" w:hAnsi="Times New Roman"/>
          <w:sz w:val="28"/>
          <w:szCs w:val="28"/>
        </w:rPr>
      </w:pPr>
      <w:r>
        <w:rPr>
          <w:rFonts w:ascii="Times New Roman" w:hAnsi="Times New Roman"/>
          <w:sz w:val="28"/>
          <w:szCs w:val="28"/>
        </w:rPr>
        <w:t>- Đảm bảo 10 tuần thực học từ ngày 4/5/2020 đến ngày 11/7/2020.</w:t>
      </w:r>
    </w:p>
    <w:p w:rsidR="000256FE" w:rsidRDefault="000256FE" w:rsidP="00EF2A93">
      <w:pPr>
        <w:spacing w:after="0"/>
        <w:rPr>
          <w:rFonts w:ascii="Times New Roman" w:hAnsi="Times New Roman"/>
          <w:sz w:val="28"/>
          <w:szCs w:val="28"/>
        </w:rPr>
      </w:pPr>
      <w:r>
        <w:rPr>
          <w:rFonts w:ascii="Times New Roman" w:hAnsi="Times New Roman"/>
          <w:sz w:val="28"/>
          <w:szCs w:val="28"/>
        </w:rPr>
        <w:t>- Các ĐC GV chuyên, GV tiếng Anh xây dựng kế hoạch dạy học môn, khối lớp  mình thực dạy chuyển ngày cho các ĐC khối trưởng các khối lên chương trình khối.</w:t>
      </w:r>
    </w:p>
    <w:p w:rsidR="000256FE" w:rsidRDefault="000256FE" w:rsidP="00EF2A93">
      <w:pPr>
        <w:spacing w:after="0"/>
        <w:rPr>
          <w:rFonts w:ascii="Times New Roman" w:hAnsi="Times New Roman"/>
          <w:sz w:val="28"/>
          <w:szCs w:val="28"/>
        </w:rPr>
      </w:pPr>
      <w:r>
        <w:rPr>
          <w:rFonts w:ascii="Times New Roman" w:hAnsi="Times New Roman"/>
          <w:sz w:val="28"/>
          <w:szCs w:val="28"/>
        </w:rPr>
        <w:t>- Các ĐC khối trưởng lên kế hoạch khối tuần 24,  25,26 sau đó gửi lên gmail chung của trường, các ĐC GV chủ nhiệm bám sát vào kế hoạch khối để lên kế hoạch dạy học cá nhân. Chú ý những nội dung sau:</w:t>
      </w:r>
    </w:p>
    <w:p w:rsidR="000256FE" w:rsidRPr="00EE141B" w:rsidRDefault="000256FE" w:rsidP="00EF2A93">
      <w:pPr>
        <w:spacing w:after="0"/>
        <w:rPr>
          <w:rFonts w:ascii="Times New Roman" w:hAnsi="Times New Roman"/>
          <w:sz w:val="28"/>
          <w:szCs w:val="28"/>
        </w:rPr>
      </w:pPr>
      <w:r>
        <w:rPr>
          <w:rFonts w:ascii="Times New Roman" w:hAnsi="Times New Roman"/>
          <w:b/>
          <w:sz w:val="28"/>
          <w:szCs w:val="28"/>
          <w:u w:val="single"/>
        </w:rPr>
        <w:t>*</w:t>
      </w:r>
      <w:r w:rsidRPr="00FF1460">
        <w:rPr>
          <w:rFonts w:ascii="Times New Roman" w:hAnsi="Times New Roman"/>
          <w:b/>
          <w:sz w:val="28"/>
          <w:szCs w:val="28"/>
          <w:u w:val="single"/>
        </w:rPr>
        <w:t xml:space="preserve"> Kế hoạch tuầ</w:t>
      </w:r>
      <w:r>
        <w:rPr>
          <w:rFonts w:ascii="Times New Roman" w:hAnsi="Times New Roman"/>
          <w:b/>
          <w:sz w:val="28"/>
          <w:szCs w:val="28"/>
          <w:u w:val="single"/>
        </w:rPr>
        <w:t xml:space="preserve">n 24 </w:t>
      </w:r>
      <w:r w:rsidRPr="00FF1460">
        <w:rPr>
          <w:rFonts w:ascii="Times New Roman" w:hAnsi="Times New Roman"/>
          <w:b/>
          <w:sz w:val="28"/>
          <w:szCs w:val="28"/>
          <w:u w:val="single"/>
        </w:rPr>
        <w:t>thực hiện bắt đầu từ thứ hai ngày 4/5/2020.</w:t>
      </w:r>
      <w:r>
        <w:rPr>
          <w:rFonts w:ascii="Times New Roman" w:hAnsi="Times New Roman"/>
          <w:b/>
          <w:sz w:val="28"/>
          <w:szCs w:val="28"/>
          <w:u w:val="single"/>
        </w:rPr>
        <w:br/>
      </w:r>
      <w:r>
        <w:rPr>
          <w:rFonts w:ascii="Times New Roman" w:hAnsi="Times New Roman"/>
          <w:sz w:val="28"/>
          <w:szCs w:val="28"/>
        </w:rPr>
        <w:t>+ Kế hoạch dạy học phải có đầy đủ các cột, mục (kể cả cột: Nội dung điều chỉnh).</w:t>
      </w:r>
    </w:p>
    <w:p w:rsidR="000256FE" w:rsidRDefault="000256FE" w:rsidP="00EF2A93">
      <w:pPr>
        <w:spacing w:after="0"/>
        <w:rPr>
          <w:rFonts w:ascii="Times New Roman" w:hAnsi="Times New Roman"/>
          <w:b/>
          <w:sz w:val="28"/>
          <w:szCs w:val="28"/>
          <w:u w:val="single"/>
        </w:rPr>
      </w:pPr>
      <w:r>
        <w:rPr>
          <w:rFonts w:ascii="Times New Roman" w:hAnsi="Times New Roman"/>
          <w:sz w:val="28"/>
          <w:szCs w:val="28"/>
        </w:rPr>
        <w:t>*</w:t>
      </w:r>
      <w:r w:rsidRPr="00FF1460">
        <w:rPr>
          <w:rFonts w:ascii="Times New Roman" w:hAnsi="Times New Roman"/>
          <w:b/>
          <w:sz w:val="28"/>
          <w:szCs w:val="28"/>
          <w:u w:val="single"/>
        </w:rPr>
        <w:t xml:space="preserve"> Kế hoạch tuầ</w:t>
      </w:r>
      <w:r>
        <w:rPr>
          <w:rFonts w:ascii="Times New Roman" w:hAnsi="Times New Roman"/>
          <w:b/>
          <w:sz w:val="28"/>
          <w:szCs w:val="28"/>
          <w:u w:val="single"/>
        </w:rPr>
        <w:t>n 25 trở đi</w:t>
      </w:r>
      <w:r w:rsidRPr="00FF1460">
        <w:rPr>
          <w:rFonts w:ascii="Times New Roman" w:hAnsi="Times New Roman"/>
          <w:b/>
          <w:sz w:val="28"/>
          <w:szCs w:val="28"/>
          <w:u w:val="single"/>
        </w:rPr>
        <w:t xml:space="preserve"> thực hiện bắt đầu từ thứ</w:t>
      </w:r>
      <w:r>
        <w:rPr>
          <w:rFonts w:ascii="Times New Roman" w:hAnsi="Times New Roman"/>
          <w:b/>
          <w:sz w:val="28"/>
          <w:szCs w:val="28"/>
          <w:u w:val="single"/>
        </w:rPr>
        <w:t xml:space="preserve"> hai ngày 11</w:t>
      </w:r>
      <w:r w:rsidRPr="00FF1460">
        <w:rPr>
          <w:rFonts w:ascii="Times New Roman" w:hAnsi="Times New Roman"/>
          <w:b/>
          <w:sz w:val="28"/>
          <w:szCs w:val="28"/>
          <w:u w:val="single"/>
        </w:rPr>
        <w:t>/5/2020.</w:t>
      </w:r>
    </w:p>
    <w:p w:rsidR="000256FE" w:rsidRDefault="000256FE" w:rsidP="00EF2A93">
      <w:pPr>
        <w:spacing w:after="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Các tiết chính khóa lên chương trình bình thường (bám sát các nội dung điều chỉnh). Nếu trong tuần có nội dung cắt bỏ không dạy GV có thể linh động đẩy nội dung tiếp theo hoặc ôn tập kiến thức cũ tùy theo thực tế của mỗi khối lớp.</w:t>
      </w:r>
    </w:p>
    <w:p w:rsidR="000256FE" w:rsidRDefault="000256FE" w:rsidP="00EF2A93">
      <w:pPr>
        <w:spacing w:after="0"/>
        <w:rPr>
          <w:rFonts w:ascii="Times New Roman" w:hAnsi="Times New Roman"/>
          <w:sz w:val="28"/>
          <w:szCs w:val="28"/>
        </w:rPr>
      </w:pPr>
      <w:r>
        <w:rPr>
          <w:rFonts w:ascii="Times New Roman" w:hAnsi="Times New Roman"/>
          <w:sz w:val="28"/>
          <w:szCs w:val="28"/>
        </w:rPr>
        <w:t>- Các tiết tăng tùy theo đối tượng HS của mỗi lớp để xây dựng kế hoạch dạy ôn cho phù hợp (có thể ôn tiếp tục các kiến thức từ tuần 25 các nội dung nào GV thấy cần thiết).</w:t>
      </w:r>
    </w:p>
    <w:p w:rsidR="000256FE" w:rsidRPr="008966E0" w:rsidRDefault="000256FE" w:rsidP="00EF2A93">
      <w:pPr>
        <w:spacing w:after="0"/>
        <w:rPr>
          <w:rFonts w:ascii="Times New Roman" w:hAnsi="Times New Roman"/>
          <w:b/>
          <w:sz w:val="28"/>
          <w:szCs w:val="28"/>
        </w:rPr>
      </w:pPr>
      <w:r w:rsidRPr="008966E0">
        <w:rPr>
          <w:rFonts w:ascii="Times New Roman" w:hAnsi="Times New Roman"/>
          <w:b/>
          <w:sz w:val="28"/>
          <w:szCs w:val="28"/>
        </w:rPr>
        <w:t>2.3 Công tác dạy và học:</w:t>
      </w:r>
    </w:p>
    <w:p w:rsidR="000256FE" w:rsidRDefault="000256FE" w:rsidP="00EF2A93">
      <w:pPr>
        <w:spacing w:after="0"/>
        <w:rPr>
          <w:rFonts w:ascii="Times New Roman" w:hAnsi="Times New Roman"/>
          <w:sz w:val="28"/>
          <w:szCs w:val="28"/>
        </w:rPr>
      </w:pPr>
      <w:r>
        <w:rPr>
          <w:rFonts w:ascii="Times New Roman" w:hAnsi="Times New Roman"/>
          <w:sz w:val="28"/>
          <w:szCs w:val="28"/>
        </w:rPr>
        <w:t>- GV và HS nghiêm túc thực hiện đúng chương trình, Thời khóa biểu từ tuần 24.</w:t>
      </w:r>
    </w:p>
    <w:p w:rsidR="000256FE" w:rsidRDefault="000256FE" w:rsidP="00EF2A93">
      <w:pPr>
        <w:spacing w:after="0"/>
        <w:rPr>
          <w:rFonts w:ascii="Times New Roman" w:hAnsi="Times New Roman"/>
          <w:sz w:val="28"/>
          <w:szCs w:val="28"/>
        </w:rPr>
      </w:pPr>
      <w:r>
        <w:rPr>
          <w:rFonts w:ascii="Times New Roman" w:hAnsi="Times New Roman"/>
          <w:sz w:val="28"/>
          <w:szCs w:val="28"/>
        </w:rPr>
        <w:t>- Nhắc HS đi học đúng giờ, chấp hành đúng luật giao thông.</w:t>
      </w:r>
    </w:p>
    <w:p w:rsidR="000256FE" w:rsidRDefault="000256FE" w:rsidP="00EF2A93">
      <w:pPr>
        <w:spacing w:after="0"/>
        <w:rPr>
          <w:rFonts w:ascii="Times New Roman" w:hAnsi="Times New Roman"/>
          <w:sz w:val="28"/>
          <w:szCs w:val="28"/>
        </w:rPr>
      </w:pPr>
      <w:r>
        <w:rPr>
          <w:rFonts w:ascii="Times New Roman" w:hAnsi="Times New Roman"/>
          <w:sz w:val="28"/>
          <w:szCs w:val="28"/>
        </w:rPr>
        <w:t>- GV chủ nhiệm tăng cường khảo sát chất lượng học sinh tìm ra những kiến thức còn hổng ở mỗi học sinh để có kế hoạch bồi dưỡng cho hoàn thành kiến thức kĩ năng môn học, không để hiện tượng học sinh ngồi nhầm lớp.</w:t>
      </w:r>
    </w:p>
    <w:p w:rsidR="000256FE" w:rsidRDefault="000256FE" w:rsidP="00EF2A93">
      <w:pPr>
        <w:spacing w:after="0"/>
        <w:rPr>
          <w:rFonts w:ascii="Times New Roman" w:hAnsi="Times New Roman"/>
          <w:sz w:val="28"/>
          <w:szCs w:val="28"/>
        </w:rPr>
      </w:pPr>
      <w:r>
        <w:rPr>
          <w:rFonts w:ascii="Times New Roman" w:hAnsi="Times New Roman"/>
          <w:sz w:val="28"/>
          <w:szCs w:val="28"/>
        </w:rPr>
        <w:t>- Tạo không khí học tập thoải mái, vui tươi tránh căng thẳng vì học bù, dồn ép gây áp lực tới học sinh.</w:t>
      </w:r>
    </w:p>
    <w:p w:rsidR="000256FE" w:rsidRDefault="000256FE" w:rsidP="00EF2A93">
      <w:pPr>
        <w:spacing w:after="0"/>
        <w:rPr>
          <w:rFonts w:ascii="Times New Roman" w:hAnsi="Times New Roman"/>
          <w:sz w:val="28"/>
          <w:szCs w:val="28"/>
        </w:rPr>
      </w:pPr>
      <w:r>
        <w:rPr>
          <w:rFonts w:ascii="Times New Roman" w:hAnsi="Times New Roman"/>
          <w:sz w:val="28"/>
          <w:szCs w:val="28"/>
        </w:rPr>
        <w:t>- Nhà trường tổ chức kiểm tra định kì cuối học kì II vào đầu tháng 7 các môn học khi hoàn thành chương trình dạy và học.</w:t>
      </w:r>
    </w:p>
    <w:p w:rsidR="000256FE" w:rsidRDefault="000256FE" w:rsidP="00EF2A93">
      <w:pPr>
        <w:spacing w:after="0"/>
        <w:rPr>
          <w:rFonts w:ascii="Times New Roman" w:hAnsi="Times New Roman"/>
          <w:sz w:val="28"/>
          <w:szCs w:val="28"/>
        </w:rPr>
      </w:pPr>
      <w:r>
        <w:rPr>
          <w:rFonts w:ascii="Times New Roman" w:hAnsi="Times New Roman"/>
          <w:sz w:val="28"/>
          <w:szCs w:val="28"/>
        </w:rPr>
        <w:t>- Khối lớp 5 tổ chức kiểm tra định kì và bàn giao chất lýợng vào ngày 8/7/2020.</w:t>
      </w:r>
    </w:p>
    <w:p w:rsidR="000256FE" w:rsidRDefault="000256FE" w:rsidP="00EF2A93">
      <w:pPr>
        <w:spacing w:after="0"/>
        <w:rPr>
          <w:rFonts w:ascii="Times New Roman" w:hAnsi="Times New Roman"/>
          <w:b/>
          <w:sz w:val="28"/>
          <w:szCs w:val="28"/>
        </w:rPr>
      </w:pPr>
      <w:r>
        <w:rPr>
          <w:rFonts w:ascii="Times New Roman" w:hAnsi="Times New Roman"/>
          <w:b/>
          <w:sz w:val="28"/>
          <w:szCs w:val="28"/>
        </w:rPr>
        <w:t>3. Công tác bán trú: Học sinh tạm thời chưa ăn bán trú.</w:t>
      </w:r>
    </w:p>
    <w:p w:rsidR="000256FE" w:rsidRDefault="000256FE" w:rsidP="00EF2A93">
      <w:pPr>
        <w:spacing w:after="0"/>
        <w:rPr>
          <w:rFonts w:ascii="Times New Roman" w:hAnsi="Times New Roman"/>
          <w:sz w:val="28"/>
          <w:szCs w:val="28"/>
        </w:rPr>
      </w:pPr>
      <w:r>
        <w:rPr>
          <w:rFonts w:ascii="Times New Roman" w:hAnsi="Times New Roman"/>
          <w:b/>
          <w:sz w:val="28"/>
          <w:szCs w:val="28"/>
        </w:rPr>
        <w:t>4</w:t>
      </w:r>
      <w:r w:rsidRPr="00DB3B9A">
        <w:rPr>
          <w:rFonts w:ascii="Times New Roman" w:hAnsi="Times New Roman"/>
          <w:b/>
          <w:sz w:val="28"/>
          <w:szCs w:val="28"/>
        </w:rPr>
        <w:t>. Công tác khác</w:t>
      </w:r>
      <w:r>
        <w:rPr>
          <w:rFonts w:ascii="Times New Roman" w:hAnsi="Times New Roman"/>
          <w:sz w:val="28"/>
          <w:szCs w:val="28"/>
        </w:rPr>
        <w:t>:</w:t>
      </w:r>
    </w:p>
    <w:p w:rsidR="000256FE" w:rsidRDefault="000256FE" w:rsidP="00EF2A93">
      <w:pPr>
        <w:spacing w:after="0"/>
        <w:rPr>
          <w:rFonts w:ascii="Times New Roman" w:hAnsi="Times New Roman"/>
          <w:sz w:val="28"/>
          <w:szCs w:val="28"/>
        </w:rPr>
      </w:pPr>
      <w:r>
        <w:rPr>
          <w:rFonts w:ascii="Times New Roman" w:hAnsi="Times New Roman"/>
          <w:sz w:val="28"/>
          <w:szCs w:val="28"/>
        </w:rPr>
        <w:t>- Duy trì tốt nền nếp lao động vệ sinh, giữ môi trường trong lành, cảnh quan sạch đẹp.</w:t>
      </w:r>
    </w:p>
    <w:p w:rsidR="000256FE" w:rsidRDefault="000256FE" w:rsidP="00EF2A93">
      <w:pPr>
        <w:spacing w:after="0"/>
        <w:rPr>
          <w:rFonts w:ascii="Times New Roman" w:hAnsi="Times New Roman"/>
          <w:sz w:val="28"/>
          <w:szCs w:val="28"/>
        </w:rPr>
      </w:pPr>
      <w:r>
        <w:rPr>
          <w:rFonts w:ascii="Times New Roman" w:hAnsi="Times New Roman"/>
          <w:sz w:val="28"/>
          <w:szCs w:val="28"/>
        </w:rPr>
        <w:t>- Đoàn Đội kết hợp GV Mĩ thuật phát động phong trào vẽ tranh theo chủ đề: Bác Hồ với Thiếu nhi (Cuộc thi vẽ tranh dành cho Thiếu nhi) được tổ chức từ ngày 14/4 đến ngày 30/6.</w:t>
      </w:r>
    </w:p>
    <w:p w:rsidR="000256FE" w:rsidRPr="00DB3B9A" w:rsidRDefault="000256FE" w:rsidP="00EF2A93">
      <w:pPr>
        <w:spacing w:after="0"/>
        <w:rPr>
          <w:rFonts w:ascii="Times New Roman" w:hAnsi="Times New Roman"/>
          <w:b/>
          <w:sz w:val="28"/>
          <w:szCs w:val="28"/>
        </w:rPr>
      </w:pPr>
      <w:r>
        <w:rPr>
          <w:rFonts w:ascii="Times New Roman" w:hAnsi="Times New Roman"/>
          <w:b/>
          <w:sz w:val="28"/>
          <w:szCs w:val="28"/>
        </w:rPr>
        <w:t>5</w:t>
      </w:r>
      <w:r w:rsidRPr="00DB3B9A">
        <w:rPr>
          <w:rFonts w:ascii="Times New Roman" w:hAnsi="Times New Roman"/>
          <w:b/>
          <w:sz w:val="28"/>
          <w:szCs w:val="28"/>
        </w:rPr>
        <w:t>. Ý kiến tham gia:</w:t>
      </w:r>
    </w:p>
    <w:p w:rsidR="000256FE" w:rsidRDefault="000256FE" w:rsidP="00EF2A93">
      <w:pPr>
        <w:spacing w:after="0"/>
        <w:rPr>
          <w:rFonts w:ascii="Times New Roman" w:hAnsi="Times New Roman"/>
          <w:sz w:val="28"/>
          <w:szCs w:val="28"/>
        </w:rPr>
      </w:pPr>
      <w:r>
        <w:rPr>
          <w:rFonts w:ascii="Times New Roman" w:hAnsi="Times New Roman"/>
          <w:sz w:val="28"/>
          <w:szCs w:val="28"/>
        </w:rPr>
        <w:t xml:space="preserve"> </w:t>
      </w:r>
    </w:p>
    <w:p w:rsidR="000256FE" w:rsidRPr="00FF1460" w:rsidRDefault="000256FE" w:rsidP="00EF2A93">
      <w:pPr>
        <w:spacing w:after="0"/>
        <w:rPr>
          <w:rFonts w:ascii="Times New Roman" w:hAnsi="Times New Roman"/>
          <w:sz w:val="28"/>
          <w:szCs w:val="28"/>
        </w:rPr>
      </w:pPr>
    </w:p>
    <w:p w:rsidR="000256FE" w:rsidRPr="00FF1460" w:rsidRDefault="000256FE" w:rsidP="00EF2A93">
      <w:pPr>
        <w:spacing w:after="0"/>
        <w:rPr>
          <w:rFonts w:ascii="Times New Roman" w:hAnsi="Times New Roman"/>
          <w:b/>
          <w:sz w:val="28"/>
          <w:szCs w:val="28"/>
        </w:rPr>
      </w:pPr>
      <w:r>
        <w:rPr>
          <w:rFonts w:ascii="Times New Roman" w:hAnsi="Times New Roman"/>
          <w:sz w:val="28"/>
          <w:szCs w:val="28"/>
        </w:rPr>
        <w:t xml:space="preserve"> </w:t>
      </w:r>
    </w:p>
    <w:p w:rsidR="000256FE" w:rsidRDefault="000256FE" w:rsidP="00EF2A93">
      <w:pPr>
        <w:spacing w:after="0"/>
        <w:rPr>
          <w:rFonts w:ascii="Times New Roman" w:hAnsi="Times New Roman"/>
          <w:sz w:val="28"/>
          <w:szCs w:val="28"/>
        </w:rPr>
      </w:pPr>
    </w:p>
    <w:p w:rsidR="000256FE" w:rsidRDefault="000256FE" w:rsidP="00EF2A93">
      <w:pPr>
        <w:spacing w:after="0"/>
        <w:rPr>
          <w:rFonts w:ascii="Times New Roman" w:hAnsi="Times New Roman"/>
          <w:sz w:val="28"/>
          <w:szCs w:val="28"/>
        </w:rPr>
      </w:pPr>
    </w:p>
    <w:p w:rsidR="000256FE" w:rsidRDefault="000256FE" w:rsidP="00EF2A93">
      <w:pPr>
        <w:spacing w:after="0"/>
        <w:rPr>
          <w:rFonts w:ascii="Times New Roman" w:hAnsi="Times New Roman"/>
          <w:sz w:val="28"/>
          <w:szCs w:val="28"/>
        </w:rPr>
      </w:pPr>
    </w:p>
    <w:p w:rsidR="000256FE" w:rsidRDefault="000256FE" w:rsidP="00EF2A93">
      <w:pPr>
        <w:spacing w:after="0"/>
        <w:rPr>
          <w:rFonts w:ascii="Times New Roman" w:hAnsi="Times New Roman"/>
          <w:sz w:val="28"/>
          <w:szCs w:val="28"/>
        </w:rPr>
      </w:pPr>
    </w:p>
    <w:p w:rsidR="000256FE" w:rsidRDefault="000256FE" w:rsidP="00EF2A93">
      <w:pPr>
        <w:spacing w:after="0"/>
        <w:rPr>
          <w:rFonts w:ascii="Times New Roman" w:hAnsi="Times New Roman"/>
          <w:sz w:val="28"/>
          <w:szCs w:val="28"/>
        </w:rPr>
      </w:pPr>
    </w:p>
    <w:p w:rsidR="000256FE" w:rsidRPr="00292443" w:rsidRDefault="000256FE" w:rsidP="00EF2A93">
      <w:pPr>
        <w:spacing w:after="0"/>
        <w:rPr>
          <w:rFonts w:ascii="Times New Roman" w:hAnsi="Times New Roman"/>
          <w:sz w:val="28"/>
          <w:szCs w:val="28"/>
        </w:rPr>
      </w:pPr>
    </w:p>
    <w:p w:rsidR="000256FE" w:rsidRDefault="000256FE" w:rsidP="00EF2A93">
      <w:pPr>
        <w:spacing w:after="0"/>
        <w:rPr>
          <w:rFonts w:ascii="Times New Roman" w:hAnsi="Times New Roman"/>
          <w:sz w:val="28"/>
          <w:szCs w:val="28"/>
        </w:rPr>
      </w:pPr>
    </w:p>
    <w:p w:rsidR="000256FE" w:rsidRPr="007238C8" w:rsidRDefault="000256FE" w:rsidP="00EF2A93">
      <w:pPr>
        <w:spacing w:after="0"/>
        <w:rPr>
          <w:rFonts w:ascii="Times New Roman" w:hAnsi="Times New Roman"/>
          <w:sz w:val="28"/>
          <w:szCs w:val="28"/>
        </w:rPr>
      </w:pPr>
    </w:p>
    <w:sectPr w:rsidR="000256FE" w:rsidRPr="007238C8" w:rsidSect="001232D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70166"/>
    <w:multiLevelType w:val="hybridMultilevel"/>
    <w:tmpl w:val="FA1229F4"/>
    <w:lvl w:ilvl="0" w:tplc="0DE098D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F2A8E"/>
    <w:multiLevelType w:val="hybridMultilevel"/>
    <w:tmpl w:val="82D234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2E94574"/>
    <w:multiLevelType w:val="hybridMultilevel"/>
    <w:tmpl w:val="27962810"/>
    <w:lvl w:ilvl="0" w:tplc="4D4E423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D6DFB"/>
    <w:multiLevelType w:val="hybridMultilevel"/>
    <w:tmpl w:val="E558FFB6"/>
    <w:lvl w:ilvl="0" w:tplc="CF1606EC">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D075B"/>
    <w:multiLevelType w:val="hybridMultilevel"/>
    <w:tmpl w:val="2C203AFA"/>
    <w:lvl w:ilvl="0" w:tplc="AFC6B22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mirrorMargin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EAE"/>
    <w:rsid w:val="00006CE9"/>
    <w:rsid w:val="00007B3E"/>
    <w:rsid w:val="000256FE"/>
    <w:rsid w:val="001232D1"/>
    <w:rsid w:val="001328F6"/>
    <w:rsid w:val="001B2765"/>
    <w:rsid w:val="0026061E"/>
    <w:rsid w:val="002717E5"/>
    <w:rsid w:val="00282A3E"/>
    <w:rsid w:val="00292443"/>
    <w:rsid w:val="002971B8"/>
    <w:rsid w:val="002A1772"/>
    <w:rsid w:val="002B40F8"/>
    <w:rsid w:val="002B63ED"/>
    <w:rsid w:val="002D2EAE"/>
    <w:rsid w:val="002E5B94"/>
    <w:rsid w:val="002F2F1A"/>
    <w:rsid w:val="00345EE1"/>
    <w:rsid w:val="003856BB"/>
    <w:rsid w:val="003E0A56"/>
    <w:rsid w:val="00401D8C"/>
    <w:rsid w:val="00471B6B"/>
    <w:rsid w:val="00472B10"/>
    <w:rsid w:val="004A3F68"/>
    <w:rsid w:val="004A6022"/>
    <w:rsid w:val="004D6B93"/>
    <w:rsid w:val="005449ED"/>
    <w:rsid w:val="00546398"/>
    <w:rsid w:val="00547054"/>
    <w:rsid w:val="00555E41"/>
    <w:rsid w:val="00573232"/>
    <w:rsid w:val="005E59F5"/>
    <w:rsid w:val="00616D03"/>
    <w:rsid w:val="0061743C"/>
    <w:rsid w:val="0061770B"/>
    <w:rsid w:val="006A2F79"/>
    <w:rsid w:val="006F282E"/>
    <w:rsid w:val="00702CED"/>
    <w:rsid w:val="007238C8"/>
    <w:rsid w:val="007C00D0"/>
    <w:rsid w:val="00836314"/>
    <w:rsid w:val="00867836"/>
    <w:rsid w:val="008818B9"/>
    <w:rsid w:val="008966E0"/>
    <w:rsid w:val="009017F1"/>
    <w:rsid w:val="00923EE3"/>
    <w:rsid w:val="009B7A1E"/>
    <w:rsid w:val="009C64D7"/>
    <w:rsid w:val="009F5B5D"/>
    <w:rsid w:val="00A52B8A"/>
    <w:rsid w:val="00A81AD6"/>
    <w:rsid w:val="00B22E21"/>
    <w:rsid w:val="00B23950"/>
    <w:rsid w:val="00B32358"/>
    <w:rsid w:val="00B52C1A"/>
    <w:rsid w:val="00BD47E5"/>
    <w:rsid w:val="00BE6FB6"/>
    <w:rsid w:val="00BF5A81"/>
    <w:rsid w:val="00C05A8F"/>
    <w:rsid w:val="00C37070"/>
    <w:rsid w:val="00C51AE4"/>
    <w:rsid w:val="00C553F4"/>
    <w:rsid w:val="00CC7663"/>
    <w:rsid w:val="00CE464E"/>
    <w:rsid w:val="00D01891"/>
    <w:rsid w:val="00D2300D"/>
    <w:rsid w:val="00D568A8"/>
    <w:rsid w:val="00DB363A"/>
    <w:rsid w:val="00DB3B9A"/>
    <w:rsid w:val="00DD0FE5"/>
    <w:rsid w:val="00E00BF8"/>
    <w:rsid w:val="00E058BB"/>
    <w:rsid w:val="00E235C1"/>
    <w:rsid w:val="00E3442B"/>
    <w:rsid w:val="00E42D2A"/>
    <w:rsid w:val="00EE141B"/>
    <w:rsid w:val="00EE6591"/>
    <w:rsid w:val="00EF2A93"/>
    <w:rsid w:val="00F47B32"/>
    <w:rsid w:val="00F53FBB"/>
    <w:rsid w:val="00FE35DF"/>
    <w:rsid w:val="00FF1460"/>
    <w:rsid w:val="00FF7A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91"/>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38C8"/>
    <w:pPr>
      <w:ind w:left="720"/>
      <w:contextualSpacing/>
    </w:pPr>
  </w:style>
  <w:style w:type="table" w:styleId="TableGrid">
    <w:name w:val="Table Grid"/>
    <w:basedOn w:val="TableNormal"/>
    <w:uiPriority w:val="99"/>
    <w:rsid w:val="00472B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402</TotalTime>
  <Pages>5</Pages>
  <Words>1212</Words>
  <Characters>6911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MINH</dc:creator>
  <cp:keywords/>
  <dc:description/>
  <cp:lastModifiedBy>User</cp:lastModifiedBy>
  <cp:revision>35</cp:revision>
  <cp:lastPrinted>2020-05-07T03:08:00Z</cp:lastPrinted>
  <dcterms:created xsi:type="dcterms:W3CDTF">2020-04-27T08:46:00Z</dcterms:created>
  <dcterms:modified xsi:type="dcterms:W3CDTF">2020-05-11T09:30:00Z</dcterms:modified>
</cp:coreProperties>
</file>